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85" w:rsidRDefault="007F7E85" w:rsidP="007F7E85">
      <w:bookmarkStart w:id="0" w:name="_GoBack"/>
      <w:bookmarkEnd w:id="0"/>
      <w:r>
        <w:t>Субсидии предоставляются в целях возмещения следующих расходов социально ориентированных некоммерческих организаций, не являющихся государственными (муниципальными) учреждениями, связанных с участием их</w:t>
      </w:r>
      <w:r w:rsidR="00FA315B">
        <w:t xml:space="preserve"> представителей в мероприятиях:</w:t>
      </w:r>
    </w:p>
    <w:p w:rsidR="007F7E85" w:rsidRDefault="007F7E85" w:rsidP="007F7E85">
      <w:r>
        <w:t>1) стоимость проезда к месту проведения мероприятия и обратно (включая страховой взнос на обязательное личное страхование пассажиров на транспорте, оплату услуг по оформлению проездных документов (билетов), расходы, связанные с пользованием в поезде</w:t>
      </w:r>
      <w:r w:rsidR="00FA315B">
        <w:t xml:space="preserve"> постельными принадлежностями):</w:t>
      </w:r>
    </w:p>
    <w:p w:rsidR="007F7E85" w:rsidRDefault="007F7E85" w:rsidP="007F7E85">
      <w:r>
        <w:t>воздушным транспортом - в салоне эк</w:t>
      </w:r>
      <w:r w:rsidR="00FA315B">
        <w:t>ономического класса;</w:t>
      </w:r>
    </w:p>
    <w:p w:rsidR="007F7E85" w:rsidRDefault="007F7E85" w:rsidP="007F7E85">
      <w:r>
        <w:t>железнодорожным транспортом - в плацкартном или купейном вагоне поезда, в вагоне ста</w:t>
      </w:r>
      <w:r w:rsidR="00FA315B">
        <w:t>ндартного класса аэроэкспресса;</w:t>
      </w:r>
    </w:p>
    <w:p w:rsidR="007F7E85" w:rsidRDefault="007F7E85" w:rsidP="007F7E85">
      <w:r>
        <w:t>водным транспортом - в каюте V группы морского судна регулярных транспортных линий с комплексным обслуживанием пассажиров, в каюте II категории речного судна всех линий сообщения, в каюте I кате</w:t>
      </w:r>
      <w:r w:rsidR="00FA315B">
        <w:t>гории судна паромной переправы;</w:t>
      </w:r>
    </w:p>
    <w:p w:rsidR="007F7E85" w:rsidRDefault="007F7E85" w:rsidP="007F7E85">
      <w:r>
        <w:t>автомобильным транспортом об</w:t>
      </w:r>
      <w:r w:rsidR="00FA315B">
        <w:t>щего пользования (кроме такси);</w:t>
      </w:r>
    </w:p>
    <w:p w:rsidR="007F7E85" w:rsidRDefault="007F7E85" w:rsidP="007F7E85">
      <w:r>
        <w:t>2) стоимость проживания в одноместном номере (на одном месте в многоместном номере</w:t>
      </w:r>
      <w:r w:rsidR="00FA315B">
        <w:t>) категории не выше «стандарт».</w:t>
      </w:r>
    </w:p>
    <w:p w:rsidR="007F7E85" w:rsidRDefault="007F7E85" w:rsidP="007F7E85">
      <w:r>
        <w:t>4. Результатами пр</w:t>
      </w:r>
      <w:r w:rsidR="00FA315B">
        <w:t>едоставления субсидий являются:</w:t>
      </w:r>
    </w:p>
    <w:p w:rsidR="007F7E85" w:rsidRDefault="007F7E85" w:rsidP="007F7E85">
      <w:r>
        <w:t>1) кол</w:t>
      </w:r>
      <w:r w:rsidR="00FA315B">
        <w:t>ичество участников мероприятий;</w:t>
      </w:r>
    </w:p>
    <w:p w:rsidR="007F7E85" w:rsidRDefault="007F7E85" w:rsidP="007F7E85">
      <w:r>
        <w:t>2) кол</w:t>
      </w:r>
      <w:r w:rsidR="00FA315B">
        <w:t>ичество посещенных мероприятий.</w:t>
      </w:r>
    </w:p>
    <w:p w:rsidR="007F7E85" w:rsidRDefault="007F7E85" w:rsidP="007F7E85">
      <w:r>
        <w:t>5. Информация о конкурсе размещается на официальном сайте организатора Конкурса: ngo.irkobl.ru в разделе «Национальные и государственно-конфессиональные от</w:t>
      </w:r>
      <w:r w:rsidR="00FA315B">
        <w:t>ношения» («Возмещение затрат»).</w:t>
      </w:r>
    </w:p>
    <w:p w:rsidR="007F7E85" w:rsidRDefault="007F7E85" w:rsidP="007F7E85">
      <w:r>
        <w:t xml:space="preserve">6. Право участвовать в Конкурсе имеют СОНКО, представители которых приняли участие в международных, всероссийских или областных мероприятиях в сфере </w:t>
      </w:r>
      <w:proofErr w:type="spellStart"/>
      <w:r>
        <w:t>этноконфе</w:t>
      </w:r>
      <w:r w:rsidR="00FA315B">
        <w:t>ссиональных</w:t>
      </w:r>
      <w:proofErr w:type="spellEnd"/>
      <w:r w:rsidR="00FA315B">
        <w:t xml:space="preserve"> отношений в период:</w:t>
      </w:r>
    </w:p>
    <w:p w:rsidR="007F7E85" w:rsidRDefault="007F7E85" w:rsidP="007F7E85">
      <w:r>
        <w:t xml:space="preserve">- с 1 сентября 2020 года по 31 августа 2021 года включительно (если организация подает документы для </w:t>
      </w:r>
      <w:r w:rsidR="00FA315B">
        <w:t>участия в конкурсе в СЕНТЯБРЕ).</w:t>
      </w:r>
    </w:p>
    <w:p w:rsidR="007F7E85" w:rsidRDefault="007F7E85" w:rsidP="007F7E85">
      <w:r>
        <w:t>- с 1 октября 2020 года по 30 сентября 2021 года включительно (если организация подает документы дл</w:t>
      </w:r>
      <w:r w:rsidR="00FA315B">
        <w:t>я участия в конкурсе в ОКТЯБРЕ)</w:t>
      </w:r>
    </w:p>
    <w:p w:rsidR="007F7E85" w:rsidRDefault="007F7E85" w:rsidP="007F7E85">
      <w:r>
        <w:t>ПРИ С</w:t>
      </w:r>
      <w:r w:rsidR="00FA315B">
        <w:t>ОБЛЮДЕНИИ СЛЕДУЮЩИХ ТРЕБОВАНИЙ:</w:t>
      </w:r>
    </w:p>
    <w:p w:rsidR="007F7E85" w:rsidRDefault="007F7E85" w:rsidP="007F7E85">
      <w:r>
        <w:t>1) постановка на учет в налоговых органах Иркутской области по месту нахождения организации, месту нахождения ее филиала, представительства и (или) месту нахождения ее обособленных подразделений (за исключением филиала, представительства) и осуществление своей деятельности на территории Иркутской области; 2) осуществление видов деятельности, предусмотренных пунктом 1 статьи 31.1 Федерального закона от 12 января 1996 года № 7-ФЗ «О некоммерческих организациях», частью 2 статьи 7 Закона Иркутской области от 8 июня 2011 года № 37-ОЗ «Об областной государственной поддержке социально ориентированных некоммерческих организаций»;</w:t>
      </w:r>
    </w:p>
    <w:p w:rsidR="007F7E85" w:rsidRDefault="007F7E85" w:rsidP="007F7E85"/>
    <w:p w:rsidR="007F7E85" w:rsidRDefault="007F7E85" w:rsidP="007F7E85">
      <w:r>
        <w:lastRenderedPageBreak/>
        <w:t>3) 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Федерации, на 15 число месяца, предшествующего месяцу, в котором организация представляет документы;</w:t>
      </w:r>
    </w:p>
    <w:p w:rsidR="007F7E85" w:rsidRDefault="007F7E85" w:rsidP="007F7E85"/>
    <w:p w:rsidR="007F7E85" w:rsidRDefault="007F7E85" w:rsidP="007F7E85">
      <w:r>
        <w:t>4)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– обязанность по уплате налогов), на 15 число месяца, предшествующего месяцу, в котором организация представляет документы.</w:t>
      </w:r>
    </w:p>
    <w:p w:rsidR="007F7E85" w:rsidRDefault="007F7E85" w:rsidP="007F7E85"/>
    <w:p w:rsidR="007F7E85" w:rsidRDefault="007F7E85" w:rsidP="007F7E85">
      <w:r>
        <w:t>Организация признается соответствующей установленному в абзаце первом настоящего подпункта требованию в следующих случаях:</w:t>
      </w:r>
    </w:p>
    <w:p w:rsidR="007F7E85" w:rsidRDefault="007F7E85" w:rsidP="007F7E85"/>
    <w:p w:rsidR="007F7E85" w:rsidRDefault="007F7E85" w:rsidP="007F7E85">
      <w:r>
        <w:t>если организацией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заявки на предоставление субсидий (далее – заявка) не принято;</w:t>
      </w:r>
    </w:p>
    <w:p w:rsidR="007F7E85" w:rsidRDefault="007F7E85" w:rsidP="007F7E85"/>
    <w:p w:rsidR="007F7E85" w:rsidRDefault="007F7E85" w:rsidP="007F7E85">
      <w:r>
        <w:t>если в составе документов организацией представлено подтверждение об исполнении обязанности по уплате налогов;</w:t>
      </w:r>
    </w:p>
    <w:p w:rsidR="007F7E85" w:rsidRDefault="007F7E85" w:rsidP="007F7E85"/>
    <w:p w:rsidR="007F7E85" w:rsidRDefault="007F7E85" w:rsidP="007F7E85">
      <w:r>
        <w:t>если после регистрации документов организация представит подтверждение об исполнении обязанности по уплате налогов;</w:t>
      </w:r>
    </w:p>
    <w:p w:rsidR="007F7E85" w:rsidRDefault="007F7E85" w:rsidP="007F7E85"/>
    <w:p w:rsidR="007F7E85" w:rsidRDefault="007F7E85" w:rsidP="007F7E85">
      <w:r>
        <w:t>5) отсутствие в областном государственном реестре социально ориентированных некоммерческих организаций - получателей областной государственной поддержки информации о нарушениях, допущенных организацией, получившей областную государственную поддержку, в том числе о нецелевом использовании предоставленных средств и имущества, в течение трех предыдущих лет, на первое число месяца, в котором организация представляет документы (за исключением случаев, когда организация обжалует наличие таких фактов в соответствии с законодательством Российской Федерации и соответствующее решение на день обращения организации не принято);</w:t>
      </w:r>
    </w:p>
    <w:p w:rsidR="007F7E85" w:rsidRDefault="007F7E85" w:rsidP="007F7E85"/>
    <w:p w:rsidR="007F7E85" w:rsidRDefault="007F7E85" w:rsidP="007F7E85">
      <w:r>
        <w:t>6) участие представителей организации в мероприятиях в течение 12 месяцев, предшествующих месяцу, в котором организация представляет документы;</w:t>
      </w:r>
    </w:p>
    <w:p w:rsidR="007F7E85" w:rsidRDefault="007F7E85" w:rsidP="007F7E85"/>
    <w:p w:rsidR="007F7E85" w:rsidRDefault="007F7E85" w:rsidP="007F7E85">
      <w:r>
        <w:t>7) включение в реестр некоммерческих организаций - исполнителей общественно полезных услуг (для организаций-исполнителей);</w:t>
      </w:r>
    </w:p>
    <w:p w:rsidR="007F7E85" w:rsidRDefault="007F7E85" w:rsidP="007F7E85"/>
    <w:p w:rsidR="007F7E85" w:rsidRDefault="007F7E85" w:rsidP="007F7E85">
      <w:r>
        <w:lastRenderedPageBreak/>
        <w:t>8) наличие письменного согласия организации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субсидий;</w:t>
      </w:r>
    </w:p>
    <w:p w:rsidR="007F7E85" w:rsidRDefault="007F7E85" w:rsidP="007F7E85"/>
    <w:p w:rsidR="007F7E85" w:rsidRDefault="007F7E85" w:rsidP="007F7E85">
      <w:r>
        <w:t>9) отсутствие просроченной (неурегулированной) задолженности по денежным обязательствам перед Иркутской областью на 15 число месяца, предшествующего месяцу, в котором организация представляет документы;</w:t>
      </w:r>
    </w:p>
    <w:p w:rsidR="007F7E85" w:rsidRDefault="007F7E85" w:rsidP="007F7E85"/>
    <w:p w:rsidR="007F7E85" w:rsidRDefault="007F7E85" w:rsidP="007F7E85">
      <w:r>
        <w:t>10) организация не является иностранным и российским юридическим лицом, указанным в пункте 15 статьи 241 Бюджетного кодекса Российской Федерации, на 15 число месяца, предшествующего месяцу, в котором организация представляет документы;</w:t>
      </w:r>
    </w:p>
    <w:p w:rsidR="007F7E85" w:rsidRDefault="007F7E85" w:rsidP="007F7E85"/>
    <w:p w:rsidR="007F7E85" w:rsidRDefault="007F7E85" w:rsidP="007F7E85">
      <w:r>
        <w:t>11)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 на 15 число месяца, предшествующего месяцу, в котором организация представляет документы;</w:t>
      </w:r>
    </w:p>
    <w:p w:rsidR="007F7E85" w:rsidRDefault="007F7E85" w:rsidP="007F7E85"/>
    <w:p w:rsidR="007F7E85" w:rsidRDefault="007F7E85" w:rsidP="007F7E85">
      <w:r>
        <w:t>12) отсутствие факта получения организацией средств из областного бюджета на основании иных нормативных правовых актов Иркутской области на цели, указанные в пункте 3, на 15 число месяца, предшествующего месяцу, в котором организация представляет документы;</w:t>
      </w:r>
    </w:p>
    <w:p w:rsidR="007F7E85" w:rsidRDefault="007F7E85" w:rsidP="007F7E85"/>
    <w:p w:rsidR="007F7E85" w:rsidRDefault="007F7E85" w:rsidP="007F7E85">
      <w:r>
        <w:t>13) наличие согласия организации на публикацию (размещение) в информационно-телекоммуникационной сети «Интернет» информации о организации, о представляемой организацией заявке, иной информации о организации, связанной с конкурсом.</w:t>
      </w:r>
    </w:p>
    <w:p w:rsidR="007F7E85" w:rsidRDefault="007F7E85" w:rsidP="007F7E85"/>
    <w:p w:rsidR="007F7E85" w:rsidRDefault="007F7E85" w:rsidP="007F7E85">
      <w:r>
        <w:t>7. Для участия в Конкурсе заявитель в срок подачи заявок с 9:00 до 17:00 (с 13:00 до 14:00 обед) обязан представить организатору следующие документы:</w:t>
      </w:r>
    </w:p>
    <w:p w:rsidR="007F7E85" w:rsidRDefault="007F7E85" w:rsidP="007F7E85"/>
    <w:p w:rsidR="007F7E85" w:rsidRDefault="007F7E85" w:rsidP="007F7E85">
      <w:r>
        <w:t>1) заявку по форме (прилагается);</w:t>
      </w:r>
    </w:p>
    <w:p w:rsidR="007F7E85" w:rsidRDefault="007F7E85" w:rsidP="007F7E85"/>
    <w:p w:rsidR="007F7E85" w:rsidRDefault="007F7E85" w:rsidP="007F7E85">
      <w:r>
        <w:t>2) копии учредительных документов (за исключением типового устава, утвержденного уполномоченным государственным органом);</w:t>
      </w:r>
    </w:p>
    <w:p w:rsidR="007F7E85" w:rsidRDefault="007F7E85" w:rsidP="007F7E85"/>
    <w:p w:rsidR="007F7E85" w:rsidRDefault="007F7E85" w:rsidP="007F7E85">
      <w:r>
        <w:t>3) копии документов, подтверждающих полномочия руководителя организации или уполномоченного им лица на совершение действий от имени организации;</w:t>
      </w:r>
    </w:p>
    <w:p w:rsidR="007F7E85" w:rsidRDefault="007F7E85" w:rsidP="007F7E85"/>
    <w:p w:rsidR="007F7E85" w:rsidRDefault="007F7E85" w:rsidP="007F7E85">
      <w:r>
        <w:t>4) копии документов, содержащих сведения о реквизитах действующего банковского счета;</w:t>
      </w:r>
    </w:p>
    <w:p w:rsidR="007F7E85" w:rsidRDefault="007F7E85" w:rsidP="007F7E85"/>
    <w:p w:rsidR="007F7E85" w:rsidRDefault="007F7E85" w:rsidP="007F7E85">
      <w:r>
        <w:lastRenderedPageBreak/>
        <w:t>5) направления расходов, источником возмещения которых являются субсидии, по форме (прилагается);</w:t>
      </w:r>
    </w:p>
    <w:p w:rsidR="007F7E85" w:rsidRDefault="007F7E85" w:rsidP="007F7E85"/>
    <w:p w:rsidR="007F7E85" w:rsidRDefault="007F7E85" w:rsidP="007F7E85">
      <w:r>
        <w:t>6) документы, подтверждающие участие представителей организации в мероприятиях в течение 12 месяцев, предшествующих месяцу, в котором организация представляет документы;</w:t>
      </w:r>
    </w:p>
    <w:p w:rsidR="007F7E85" w:rsidRDefault="007F7E85" w:rsidP="007F7E85"/>
    <w:p w:rsidR="007F7E85" w:rsidRDefault="007F7E85" w:rsidP="007F7E85">
      <w:r>
        <w:t>7) копии документов, регламентирующих проведение мероприятий (при наличии);</w:t>
      </w:r>
    </w:p>
    <w:p w:rsidR="007F7E85" w:rsidRDefault="007F7E85" w:rsidP="007F7E85"/>
    <w:p w:rsidR="007F7E85" w:rsidRDefault="007F7E85" w:rsidP="007F7E85">
      <w:r>
        <w:t>8) документы, подтверждающие расходы, произведенные в течение 12 месяцев, предшествующих месяцу, в котором организация представляет документы;</w:t>
      </w:r>
    </w:p>
    <w:p w:rsidR="007F7E85" w:rsidRDefault="007F7E85" w:rsidP="007F7E85"/>
    <w:p w:rsidR="007F7E85" w:rsidRDefault="007F7E85" w:rsidP="007F7E85">
      <w:r>
        <w:t>9) письменное согласие организации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субсидий, составленное в произвольной форме;</w:t>
      </w:r>
    </w:p>
    <w:p w:rsidR="007F7E85" w:rsidRDefault="007F7E85" w:rsidP="007F7E85"/>
    <w:p w:rsidR="007F7E85" w:rsidRDefault="007F7E85" w:rsidP="007F7E85">
      <w:r>
        <w:t>10) информационную справку-отчет о роли участия представителей организации в мероприятиях, значимости мероприятий для Иркутской области, подписанную руководителем организации или уполномоченным лицом и заверенную печатью организации (при наличии печати);</w:t>
      </w:r>
    </w:p>
    <w:p w:rsidR="007F7E85" w:rsidRDefault="007F7E85" w:rsidP="007F7E85"/>
    <w:p w:rsidR="007F7E85" w:rsidRDefault="007F7E85" w:rsidP="007F7E85">
      <w:r>
        <w:t>12) опись документов в двух экземплярах (один экземпляр возвращается организации с указанием даты представления документов в уполномоченный орган);</w:t>
      </w:r>
    </w:p>
    <w:p w:rsidR="007F7E85" w:rsidRDefault="007F7E85" w:rsidP="007F7E85"/>
    <w:p w:rsidR="007F7E85" w:rsidRDefault="007F7E85" w:rsidP="007F7E85">
      <w:r>
        <w:t>13) письменное согласие организации на публикацию (размещение) в информационно-телекоммуникационной сети «Интернет» информации о организации, о представляемой организацией заявке, иной информации о организации, связанной с конкурсом, составленное в произвольной форме.</w:t>
      </w:r>
    </w:p>
    <w:p w:rsidR="007F7E85" w:rsidRDefault="007F7E85" w:rsidP="007F7E85"/>
    <w:p w:rsidR="007F7E85" w:rsidRDefault="007F7E85" w:rsidP="007F7E85">
      <w:r>
        <w:t>8. В целях рассмотрения и оценки заявок организаций уполномоченным органом формируется конкурсная комиссия. В состав конкурсной комиссии включаются государственные гражданские служащие уполномоченного органа, представители общественных советов при исполнительных органах государственной власти Иркутской области (далее – члены конкурсной комиссии).</w:t>
      </w:r>
    </w:p>
    <w:p w:rsidR="007F7E85" w:rsidRDefault="007F7E85" w:rsidP="007F7E85"/>
    <w:p w:rsidR="007F7E85" w:rsidRDefault="007F7E85" w:rsidP="007F7E85">
      <w:r>
        <w:t>Конкурсная комиссия производит оценку заявок организаций, в отношении которых принято решение о допуске заявок организаций к участию в конкурсе, в соответствии с критериями отбора и подготавливает предложения по составлению рейтинга заявок, а также о принятии решения о</w:t>
      </w:r>
    </w:p>
    <w:p w:rsidR="007F7E85" w:rsidRDefault="007F7E85" w:rsidP="007F7E85"/>
    <w:p w:rsidR="007F7E85" w:rsidRDefault="007F7E85" w:rsidP="007F7E85">
      <w:r>
        <w:t>предоставлении субсидий и определении объема субсидий либо об отказе в предоставлении субсидий.</w:t>
      </w:r>
    </w:p>
    <w:p w:rsidR="007F7E85" w:rsidRDefault="007F7E85" w:rsidP="007F7E85"/>
    <w:p w:rsidR="007F7E85" w:rsidRDefault="007F7E85" w:rsidP="007F7E85">
      <w:r>
        <w:t>Решения конкурсной комиссии носят рекомендательный характер и оформляются протоколом.</w:t>
      </w:r>
    </w:p>
    <w:p w:rsidR="007F7E85" w:rsidRDefault="007F7E85" w:rsidP="007F7E85"/>
    <w:p w:rsidR="007F7E85" w:rsidRDefault="007F7E85" w:rsidP="007F7E85">
      <w:r>
        <w:t>9. Представленные для участия в конкурсе документы не возвращаются, за исключением следующих случаев:</w:t>
      </w:r>
    </w:p>
    <w:p w:rsidR="007F7E85" w:rsidRDefault="007F7E85" w:rsidP="007F7E85"/>
    <w:p w:rsidR="007F7E85" w:rsidRDefault="007F7E85" w:rsidP="007F7E85">
      <w:r>
        <w:t>по требованию организации при представлении организатору документов возвращаются документы, указанные в подпункте 6 пункта 10 Порядка;</w:t>
      </w:r>
    </w:p>
    <w:p w:rsidR="007F7E85" w:rsidRDefault="007F7E85" w:rsidP="007F7E85"/>
    <w:p w:rsidR="007F7E85" w:rsidRDefault="007F7E85" w:rsidP="007F7E85">
      <w:r>
        <w:t>по письменному заявлению организации, в отношении которой принято решение об отклонении заявки организации, решение об отказе в предоставлении субсидий, представленному организатору, возвращаются документы, указанные в подпунктах 6, 8 пункта 10 Порядка.</w:t>
      </w:r>
    </w:p>
    <w:p w:rsidR="007F7E85" w:rsidRDefault="007F7E85" w:rsidP="007F7E85"/>
    <w:p w:rsidR="007F7E85" w:rsidRDefault="007F7E85" w:rsidP="007F7E85">
      <w:r>
        <w:t>Лицо, ответственное за прием документов, снимает копии с подлинников документов, указанных в подпунктах 6, 8 пункта 10 Порядка, удостоверяет их при сверке с подлинниками и возвращает подлинники указанных документов организации.</w:t>
      </w:r>
    </w:p>
    <w:p w:rsidR="007F7E85" w:rsidRDefault="007F7E85" w:rsidP="007F7E85"/>
    <w:p w:rsidR="007F7E85" w:rsidRDefault="007F7E85" w:rsidP="007F7E85">
      <w:r>
        <w:t>10. Разъяснения положений объявления о конкурсе можно получить в Управлении Губернатора Иркутской области и Правительства Иркутской области по связям с общественностью и национальным отношениям с 10 сентября по 11 октября 2021 года по телефону 8 (3952) 20-29-56.</w:t>
      </w:r>
    </w:p>
    <w:p w:rsidR="007F7E85" w:rsidRDefault="007F7E85" w:rsidP="007F7E85"/>
    <w:p w:rsidR="007F7E85" w:rsidRDefault="007F7E85" w:rsidP="007F7E85">
      <w:r>
        <w:t>11. Субсидии предоставляются на основании соглашения, заключаемого между уполномоченным органом и организацией в соответствии с типовой формой, установленной правовым актом министерства финансов Иркутской области, в течение 30 рабочих дней со дня принятия решения о предоставлении субсидий и определении объема субсидий.</w:t>
      </w:r>
    </w:p>
    <w:p w:rsidR="007F7E85" w:rsidRDefault="007F7E85" w:rsidP="007F7E85"/>
    <w:p w:rsidR="007F7E85" w:rsidRDefault="007F7E85" w:rsidP="007F7E85">
      <w:r>
        <w:t>12. В случае установления факта недостоверности представленной организацией информации до заключения Соглашения уполномоченный орган в течение пяти рабочих дней со дня установления такого факта направляет такой организации решение об отказе в предоставлении субсидий с указанием причин отказа по адресу электронной почты, указанному в заявке.</w:t>
      </w:r>
    </w:p>
    <w:p w:rsidR="007F7E85" w:rsidRDefault="007F7E85" w:rsidP="007F7E85"/>
    <w:p w:rsidR="00621B25" w:rsidRDefault="007F7E85" w:rsidP="007F7E85">
      <w:r>
        <w:t>13. Результаты Конкурса будут опубликованы на официальном сайте организатора в информационно-телекоммуникационной сети «Интернет» по адресу: ngo.irkobl.ru в разделе «Национальные и государственно-конфессиональные отношения» («Возмещение затрат») не позднее 26 ноября 2021 года.</w:t>
      </w:r>
    </w:p>
    <w:sectPr w:rsidR="0062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85"/>
    <w:rsid w:val="00223ED4"/>
    <w:rsid w:val="007F7E85"/>
    <w:rsid w:val="00C03E20"/>
    <w:rsid w:val="00F951F3"/>
    <w:rsid w:val="00FA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9250B-1F63-424E-BDB3-B77701D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Елена Юрьевна</dc:creator>
  <cp:keywords/>
  <dc:description/>
  <cp:lastModifiedBy>Черных Елена Юрьевна</cp:lastModifiedBy>
  <cp:revision>1</cp:revision>
  <dcterms:created xsi:type="dcterms:W3CDTF">2021-09-09T07:10:00Z</dcterms:created>
  <dcterms:modified xsi:type="dcterms:W3CDTF">2021-09-09T08:07:00Z</dcterms:modified>
</cp:coreProperties>
</file>