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00" w:rsidRDefault="00622A0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22A00" w:rsidRDefault="00622A00">
      <w:pPr>
        <w:pStyle w:val="ConsPlusNormal"/>
        <w:jc w:val="both"/>
        <w:outlineLvl w:val="0"/>
      </w:pPr>
    </w:p>
    <w:p w:rsidR="00622A00" w:rsidRDefault="00622A00">
      <w:pPr>
        <w:pStyle w:val="ConsPlusTitle"/>
        <w:jc w:val="center"/>
        <w:outlineLvl w:val="0"/>
      </w:pPr>
      <w:r>
        <w:t>ПРАВИТЕЛЬСТВО ИРКУТСКОЙ ОБЛАСТИ</w:t>
      </w:r>
    </w:p>
    <w:p w:rsidR="00622A00" w:rsidRDefault="00622A00">
      <w:pPr>
        <w:pStyle w:val="ConsPlusTitle"/>
        <w:jc w:val="center"/>
      </w:pPr>
    </w:p>
    <w:p w:rsidR="00622A00" w:rsidRDefault="00622A00">
      <w:pPr>
        <w:pStyle w:val="ConsPlusTitle"/>
        <w:jc w:val="center"/>
      </w:pPr>
      <w:r>
        <w:t>ПОСТАНОВЛЕНИЕ</w:t>
      </w:r>
    </w:p>
    <w:p w:rsidR="00622A00" w:rsidRDefault="00622A00">
      <w:pPr>
        <w:pStyle w:val="ConsPlusTitle"/>
        <w:jc w:val="center"/>
      </w:pPr>
      <w:r>
        <w:t>от 4 июля 2012 г. N 370-пп</w:t>
      </w:r>
    </w:p>
    <w:p w:rsidR="00622A00" w:rsidRDefault="00622A00">
      <w:pPr>
        <w:pStyle w:val="ConsPlusTitle"/>
        <w:jc w:val="center"/>
      </w:pPr>
    </w:p>
    <w:p w:rsidR="00622A00" w:rsidRDefault="00622A00">
      <w:pPr>
        <w:pStyle w:val="ConsPlusTitle"/>
        <w:jc w:val="center"/>
      </w:pPr>
      <w:r>
        <w:t>О ПОРЯДКЕ ОПРЕДЕЛЕНИЯ ОБЪЕМА И ПРЕДОСТАВЛЕНИЯ СУБСИДИЙ</w:t>
      </w:r>
    </w:p>
    <w:p w:rsidR="00622A00" w:rsidRDefault="00622A00">
      <w:pPr>
        <w:pStyle w:val="ConsPlusTitle"/>
        <w:jc w:val="center"/>
      </w:pPr>
      <w:r>
        <w:t>ЗА СЧЕТ СРЕДСТВ ОБЛАСТНОГО БЮДЖЕТА СОЦИАЛЬНО</w:t>
      </w:r>
    </w:p>
    <w:p w:rsidR="00622A00" w:rsidRDefault="00622A00">
      <w:pPr>
        <w:pStyle w:val="ConsPlusTitle"/>
        <w:jc w:val="center"/>
      </w:pPr>
      <w:r>
        <w:t>ОРИЕНТИРОВАННЫМ НЕКОММЕРЧЕСКИМ ОРГАНИЗАЦИЯМ В ЦЕЛЯХ</w:t>
      </w:r>
    </w:p>
    <w:p w:rsidR="00622A00" w:rsidRDefault="00622A00">
      <w:pPr>
        <w:pStyle w:val="ConsPlusTitle"/>
        <w:jc w:val="center"/>
      </w:pPr>
      <w:r>
        <w:t>ОСУЩЕСТВЛЕНИЯ ДЕЯТЕЛЬНОСТИ В СФЕРЕ КУЛЬТУРЫ И ИСКУССТВА</w:t>
      </w:r>
    </w:p>
    <w:p w:rsidR="00622A00" w:rsidRDefault="00622A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2A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11.03.2014 </w:t>
            </w:r>
            <w:hyperlink r:id="rId5" w:history="1">
              <w:r>
                <w:rPr>
                  <w:color w:val="0000FF"/>
                </w:rPr>
                <w:t>N 114-пп</w:t>
              </w:r>
            </w:hyperlink>
            <w:r>
              <w:rPr>
                <w:color w:val="392C69"/>
              </w:rPr>
              <w:t xml:space="preserve">, от 29.12.2014 </w:t>
            </w:r>
            <w:hyperlink r:id="rId6" w:history="1">
              <w:r>
                <w:rPr>
                  <w:color w:val="0000FF"/>
                </w:rPr>
                <w:t>N 708-пп</w:t>
              </w:r>
            </w:hyperlink>
            <w:r>
              <w:rPr>
                <w:color w:val="392C69"/>
              </w:rPr>
              <w:t xml:space="preserve">, от 24.01.2017 </w:t>
            </w:r>
            <w:hyperlink r:id="rId7" w:history="1">
              <w:r>
                <w:rPr>
                  <w:color w:val="0000FF"/>
                </w:rPr>
                <w:t>N 31-пп</w:t>
              </w:r>
            </w:hyperlink>
            <w:r>
              <w:rPr>
                <w:color w:val="392C69"/>
              </w:rPr>
              <w:t>,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19.04.2017 </w:t>
            </w:r>
            <w:hyperlink r:id="rId8" w:history="1">
              <w:r>
                <w:rPr>
                  <w:color w:val="0000FF"/>
                </w:rPr>
                <w:t>N 255-пп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9" w:history="1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10" w:history="1">
              <w:r>
                <w:rPr>
                  <w:color w:val="0000FF"/>
                </w:rPr>
                <w:t>N 167-пп</w:t>
              </w:r>
            </w:hyperlink>
            <w:r>
              <w:rPr>
                <w:color w:val="392C69"/>
              </w:rPr>
              <w:t>,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06.03.2019 </w:t>
            </w:r>
            <w:hyperlink r:id="rId11" w:history="1">
              <w:r>
                <w:rPr>
                  <w:color w:val="0000FF"/>
                </w:rPr>
                <w:t>N 201-пп</w:t>
              </w:r>
            </w:hyperlink>
            <w:r>
              <w:rPr>
                <w:color w:val="392C69"/>
              </w:rPr>
              <w:t xml:space="preserve">, от 19.04.2019 </w:t>
            </w:r>
            <w:hyperlink r:id="rId12" w:history="1">
              <w:r>
                <w:rPr>
                  <w:color w:val="0000FF"/>
                </w:rPr>
                <w:t>N 310-пп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ind w:firstLine="540"/>
        <w:jc w:val="both"/>
      </w:pPr>
      <w:r>
        <w:t xml:space="preserve">В соответствии со </w:t>
      </w:r>
      <w:hyperlink r:id="rId1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руководствуясь </w:t>
      </w:r>
      <w:hyperlink r:id="rId14" w:history="1">
        <w:r>
          <w:rPr>
            <w:color w:val="0000FF"/>
          </w:rPr>
          <w:t>статьей 67</w:t>
        </w:r>
      </w:hyperlink>
      <w:r>
        <w:t xml:space="preserve"> Устава Иркутской области, Правительство Иркутской области постановляет: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ind w:firstLine="540"/>
        <w:jc w:val="both"/>
      </w:pPr>
      <w:r>
        <w:t xml:space="preserve">1. Установить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деятельности в сфере культуры и искусства.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ind w:firstLine="540"/>
        <w:jc w:val="both"/>
      </w:pPr>
      <w:r>
        <w:t>2. Настоящее постановление вступает в силу через десять календарных дней после его официального опубликования.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right"/>
      </w:pPr>
      <w:r>
        <w:t>Губернатор</w:t>
      </w:r>
    </w:p>
    <w:p w:rsidR="00622A00" w:rsidRDefault="00622A00">
      <w:pPr>
        <w:pStyle w:val="ConsPlusNormal"/>
        <w:jc w:val="right"/>
      </w:pPr>
      <w:r>
        <w:t>Иркутской области</w:t>
      </w:r>
    </w:p>
    <w:p w:rsidR="00622A00" w:rsidRDefault="00622A00">
      <w:pPr>
        <w:pStyle w:val="ConsPlusNormal"/>
        <w:jc w:val="right"/>
      </w:pPr>
      <w:r>
        <w:t>С.В.ЕРОЩЕНКО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right"/>
        <w:outlineLvl w:val="0"/>
      </w:pPr>
      <w:r>
        <w:t>Установлен</w:t>
      </w:r>
    </w:p>
    <w:p w:rsidR="00622A00" w:rsidRDefault="00622A00">
      <w:pPr>
        <w:pStyle w:val="ConsPlusNormal"/>
        <w:jc w:val="right"/>
      </w:pPr>
      <w:r>
        <w:t>постановлением</w:t>
      </w:r>
    </w:p>
    <w:p w:rsidR="00622A00" w:rsidRDefault="00622A00">
      <w:pPr>
        <w:pStyle w:val="ConsPlusNormal"/>
        <w:jc w:val="right"/>
      </w:pPr>
      <w:r>
        <w:t>Правительства Иркутской области</w:t>
      </w:r>
    </w:p>
    <w:p w:rsidR="00622A00" w:rsidRDefault="00622A00">
      <w:pPr>
        <w:pStyle w:val="ConsPlusNormal"/>
        <w:jc w:val="right"/>
      </w:pPr>
      <w:r>
        <w:t>от 4 июля 2012 года</w:t>
      </w:r>
    </w:p>
    <w:p w:rsidR="00622A00" w:rsidRDefault="00622A00">
      <w:pPr>
        <w:pStyle w:val="ConsPlusNormal"/>
        <w:jc w:val="right"/>
      </w:pPr>
      <w:r>
        <w:t>N 370-пп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Title"/>
        <w:jc w:val="center"/>
      </w:pPr>
      <w:bookmarkStart w:id="0" w:name="P36"/>
      <w:bookmarkEnd w:id="0"/>
      <w:r>
        <w:t>ПОРЯДОК</w:t>
      </w:r>
    </w:p>
    <w:p w:rsidR="00622A00" w:rsidRDefault="00622A00">
      <w:pPr>
        <w:pStyle w:val="ConsPlusTitle"/>
        <w:jc w:val="center"/>
      </w:pPr>
      <w:r>
        <w:t>ОПРЕДЕЛЕНИЯ ОБЪЕМА И ПРЕДОСТАВЛЕНИЯ СУБСИДИЙ</w:t>
      </w:r>
    </w:p>
    <w:p w:rsidR="00622A00" w:rsidRDefault="00622A00">
      <w:pPr>
        <w:pStyle w:val="ConsPlusTitle"/>
        <w:jc w:val="center"/>
      </w:pPr>
      <w:r>
        <w:t>ЗА СЧЕТ СРЕДСТВ ОБЛАСТНОГО БЮДЖЕТА СОЦИАЛЬНО</w:t>
      </w:r>
    </w:p>
    <w:p w:rsidR="00622A00" w:rsidRDefault="00622A00">
      <w:pPr>
        <w:pStyle w:val="ConsPlusTitle"/>
        <w:jc w:val="center"/>
      </w:pPr>
      <w:r>
        <w:t>ОРИЕНТИРОВАННЫМ НЕКОММЕРЧЕСКИМ ОРГАНИЗАЦИЯМ В ЦЕЛЯХ</w:t>
      </w:r>
    </w:p>
    <w:p w:rsidR="00622A00" w:rsidRDefault="00622A00">
      <w:pPr>
        <w:pStyle w:val="ConsPlusTitle"/>
        <w:jc w:val="center"/>
      </w:pPr>
      <w:r>
        <w:t>ОСУЩЕСТВЛЕНИЯ ДЕЯТЕЛЬНОСТИ В СФЕРЕ КУЛЬТУРЫ И ИСКУССТВА</w:t>
      </w:r>
    </w:p>
    <w:p w:rsidR="00622A00" w:rsidRDefault="00622A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2A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Иркутской области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11.03.2014 </w:t>
            </w:r>
            <w:hyperlink r:id="rId15" w:history="1">
              <w:r>
                <w:rPr>
                  <w:color w:val="0000FF"/>
                </w:rPr>
                <w:t>N 114-пп</w:t>
              </w:r>
            </w:hyperlink>
            <w:r>
              <w:rPr>
                <w:color w:val="392C69"/>
              </w:rPr>
              <w:t xml:space="preserve">, от 29.12.2014 </w:t>
            </w:r>
            <w:hyperlink r:id="rId16" w:history="1">
              <w:r>
                <w:rPr>
                  <w:color w:val="0000FF"/>
                </w:rPr>
                <w:t>N 708-пп</w:t>
              </w:r>
            </w:hyperlink>
            <w:r>
              <w:rPr>
                <w:color w:val="392C69"/>
              </w:rPr>
              <w:t xml:space="preserve">, от 24.01.2017 </w:t>
            </w:r>
            <w:hyperlink r:id="rId17" w:history="1">
              <w:r>
                <w:rPr>
                  <w:color w:val="0000FF"/>
                </w:rPr>
                <w:t>N 31-пп</w:t>
              </w:r>
            </w:hyperlink>
            <w:r>
              <w:rPr>
                <w:color w:val="392C69"/>
              </w:rPr>
              <w:t>,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19.04.2017 </w:t>
            </w:r>
            <w:hyperlink r:id="rId18" w:history="1">
              <w:r>
                <w:rPr>
                  <w:color w:val="0000FF"/>
                </w:rPr>
                <w:t>N 255-пп</w:t>
              </w:r>
            </w:hyperlink>
            <w:r>
              <w:rPr>
                <w:color w:val="392C69"/>
              </w:rPr>
              <w:t xml:space="preserve">, от 22.03.2018 </w:t>
            </w:r>
            <w:hyperlink r:id="rId19" w:history="1">
              <w:r>
                <w:rPr>
                  <w:color w:val="0000FF"/>
                </w:rPr>
                <w:t>N 219-пп</w:t>
              </w:r>
            </w:hyperlink>
            <w:r>
              <w:rPr>
                <w:color w:val="392C69"/>
              </w:rPr>
              <w:t xml:space="preserve">, от 28.02.2019 </w:t>
            </w:r>
            <w:hyperlink r:id="rId20" w:history="1">
              <w:r>
                <w:rPr>
                  <w:color w:val="0000FF"/>
                </w:rPr>
                <w:t>N 167-пп</w:t>
              </w:r>
            </w:hyperlink>
            <w:r>
              <w:rPr>
                <w:color w:val="392C69"/>
              </w:rPr>
              <w:t>,</w:t>
            </w:r>
          </w:p>
          <w:p w:rsidR="00622A00" w:rsidRDefault="00622A0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06.03.2019 </w:t>
            </w:r>
            <w:hyperlink r:id="rId21" w:history="1">
              <w:r>
                <w:rPr>
                  <w:color w:val="0000FF"/>
                </w:rPr>
                <w:t>N 201-пп</w:t>
              </w:r>
            </w:hyperlink>
            <w:r>
              <w:rPr>
                <w:color w:val="392C69"/>
              </w:rPr>
              <w:t xml:space="preserve">, от 19.04.2019 </w:t>
            </w:r>
            <w:hyperlink r:id="rId22" w:history="1">
              <w:r>
                <w:rPr>
                  <w:color w:val="0000FF"/>
                </w:rPr>
                <w:t>N 310-пп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ind w:firstLine="540"/>
        <w:jc w:val="both"/>
      </w:pPr>
      <w:r>
        <w:t xml:space="preserve">1. Настоящий Порядок разработан в соответствии со </w:t>
      </w:r>
      <w:hyperlink r:id="rId23" w:history="1">
        <w:r>
          <w:rPr>
            <w:color w:val="0000FF"/>
          </w:rPr>
          <w:t>статьей 78.1</w:t>
        </w:r>
      </w:hyperlink>
      <w:r>
        <w:t xml:space="preserve"> Бюджетного кодекса Российской Федерации, </w:t>
      </w:r>
      <w:hyperlink r:id="rId24" w:history="1">
        <w:r>
          <w:rPr>
            <w:color w:val="0000FF"/>
          </w:rPr>
          <w:t>статьей 13</w:t>
        </w:r>
      </w:hyperlink>
      <w:r>
        <w:t xml:space="preserve"> Закона Иркутской области от 8 июня 2011 года N 37-ОЗ "Об областной государственной поддержке социально ориентированных некоммерческих организаций", </w:t>
      </w:r>
      <w:hyperlink r:id="rId25" w:history="1">
        <w:r>
          <w:rPr>
            <w:color w:val="0000FF"/>
          </w:rPr>
          <w:t>статьей 5</w:t>
        </w:r>
      </w:hyperlink>
      <w:r>
        <w:t xml:space="preserve"> Закона Иркутской области от 29 декабря 2007 года N 154-оз "О государственной поддержке культуры в Иркутской области" и устанавливает порядок определения объема и предоставления субсидий за счет средств областного бюджета социально ориентированным некоммерческим организациям в целях осуществления ими деятельности в сфере культуры и искусства (далее - субсидии).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2. Уполномоченным исполнительным органом государственной власти Иркутской области по предоставлению субсидий является министерство культуры и архивов Иркутской области (далее - министерство).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Субсидии предоставляются в пределах лимитов бюджетных обязательств, доведенных до министерства на соответствующий финансовый год на цели, предусмотренные настоящим Порядком.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" w:name="P50"/>
      <w:bookmarkEnd w:id="1"/>
      <w:r>
        <w:t>3. Право на получение субсидий имеют социально ориентированные некоммерческие организации, не являющиеся государственными (муниципальными) учреждениями (далее - организации), в том числе некоммерческие организации - исполнители общественно полезных услуг (далее - организации-исполнители), отвечающие следующим критериям: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1) зарегистрированные и осуществляющие в соответствии с учредительными документами деятельность в сфере культуры и искусства на территории Иркутской области не менее трех лет со дня государственной регистрации;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2" w:name="P53"/>
      <w:bookmarkEnd w:id="2"/>
      <w:r>
        <w:t>2) включенные в реестр некоммерческих организаций - исполнителей общественно полезных услуг (для организаций-исполнителей);</w:t>
      </w:r>
    </w:p>
    <w:p w:rsidR="00622A00" w:rsidRDefault="00622A00">
      <w:pPr>
        <w:pStyle w:val="ConsPlusNormal"/>
        <w:jc w:val="both"/>
      </w:pPr>
      <w:r>
        <w:t xml:space="preserve">(пп. 2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3) - 4) утратили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22.03.2018 N 219-пп.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3" w:name="P56"/>
      <w:bookmarkEnd w:id="3"/>
      <w:r>
        <w:t>3(1). Субсидии предоставляются при соблюдении следующих условий: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1)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представления документов, предусмотренных </w:t>
      </w:r>
      <w:hyperlink w:anchor="P76" w:history="1">
        <w:r>
          <w:rPr>
            <w:color w:val="0000FF"/>
          </w:rPr>
          <w:t>пунктом 5</w:t>
        </w:r>
      </w:hyperlink>
      <w:r>
        <w:t xml:space="preserve"> настоящего Порядка (далее - документы);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19.04.2019 N 310-пп)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4" w:name="P59"/>
      <w:bookmarkEnd w:id="4"/>
      <w:r>
        <w:t>2) отсутствие просроченной задолженности по возврату в областной бюджет субсидий, бюджетных инвестиций, предоставленных, в том числе, в соответствии с иными правовыми актами, и иной просроченной задолженности перед областным бюджетом на день представления документов;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19.04.2019 N 310-пп)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5" w:name="P61"/>
      <w:bookmarkEnd w:id="5"/>
      <w:r>
        <w:t>3) отсутствие сведений о нахождении организации в процессе реорганизации, ликвидации, банкротства на день представления документов;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19.04.2019 N 310-пп)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lastRenderedPageBreak/>
        <w:t>4) наличие письменного согласия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5) наличие письменного обязательства включить в договоры (соглашения), заключенные в целях исполнения обязательств по соглашению о предоставлении субсидии (далее - соглашение),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 (при предоставлении субсидии в целях финансового обеспечения затрат на участие в мероприятиях);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06.03.2019 N 201-пп)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6) наличие письменного обязательства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(при предоставлении субсидии в целях финансового обеспечения затрат на участие в мероприятиях);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6" w:name="P67"/>
      <w:bookmarkEnd w:id="6"/>
      <w:r>
        <w:t>7) отсутствие просроченной (неурегулированной) задолженности по денежным обязательствам перед Иркутской областью на день представления документов.</w:t>
      </w:r>
    </w:p>
    <w:p w:rsidR="00622A00" w:rsidRDefault="00622A00">
      <w:pPr>
        <w:pStyle w:val="ConsPlusNormal"/>
        <w:jc w:val="both"/>
      </w:pPr>
      <w:r>
        <w:t xml:space="preserve">(пп. 7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28.02.2019 N 167-пп;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19.04.2019 N 310-пп)</w:t>
      </w:r>
    </w:p>
    <w:p w:rsidR="00622A00" w:rsidRDefault="00622A00">
      <w:pPr>
        <w:pStyle w:val="ConsPlusNormal"/>
        <w:jc w:val="both"/>
      </w:pPr>
      <w:r>
        <w:t xml:space="preserve">(п. 3(1)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3(2). Соответствие организации критерию, установленному </w:t>
      </w:r>
      <w:hyperlink w:anchor="P53" w:history="1">
        <w:r>
          <w:rPr>
            <w:color w:val="0000FF"/>
          </w:rPr>
          <w:t>подпунктом 2 пункта 3</w:t>
        </w:r>
      </w:hyperlink>
      <w:r>
        <w:t xml:space="preserve"> настоящего Порядка, и условиям предоставления субсидий, установленным </w:t>
      </w:r>
      <w:hyperlink w:anchor="P61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67" w:history="1">
        <w:r>
          <w:rPr>
            <w:color w:val="0000FF"/>
          </w:rPr>
          <w:t>7 пункта 3(1)</w:t>
        </w:r>
      </w:hyperlink>
      <w:r>
        <w:t xml:space="preserve"> настоящего Порядка, проверяется министерством самостоятельно.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Для проверки соответствия организации условию предоставления субсидий, установленному </w:t>
      </w:r>
      <w:hyperlink w:anchor="P67" w:history="1">
        <w:r>
          <w:rPr>
            <w:color w:val="0000FF"/>
          </w:rPr>
          <w:t>подпунктом 7 пункта 3(1)</w:t>
        </w:r>
      </w:hyperlink>
      <w:r>
        <w:t xml:space="preserve"> настоящего Порядка, министерство направляет в органы государственной власти Иркутской области запросы о предоставлении информации, находящейся в их распоряжении.</w:t>
      </w:r>
    </w:p>
    <w:p w:rsidR="00622A00" w:rsidRDefault="00622A00">
      <w:pPr>
        <w:pStyle w:val="ConsPlusNormal"/>
        <w:jc w:val="both"/>
      </w:pPr>
      <w:r>
        <w:t xml:space="preserve">(п. 3(2)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22.03.2018 N 219-пп;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28.02.2019 N 167-пп)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4. Организациям, за исключением организаций-исполнителей (далее - СОНКО), субсидии предоставляются на участие в региональных, всероссийских, международных конференциях, форумах, съездах, фестивалях, выставках и других мероприятиях по вопросам осуществления деятельности в сфере культуры и искусства (далее - мероприятия), проводимых в текущем финансовом году.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Организациям-исполнителям субсидии предоставляются на участие в мероприятиях, проводимых в текущем финансовом году и очередном финансовом году.</w:t>
      </w:r>
    </w:p>
    <w:p w:rsidR="00622A00" w:rsidRDefault="00622A00">
      <w:pPr>
        <w:pStyle w:val="ConsPlusNormal"/>
        <w:jc w:val="both"/>
      </w:pPr>
      <w:r>
        <w:t xml:space="preserve">(п. 4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7" w:name="P76"/>
      <w:bookmarkEnd w:id="7"/>
      <w:r>
        <w:t>5. Для получения субсидий организации представляют в министерство следующие документы: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8" w:name="P77"/>
      <w:bookmarkEnd w:id="8"/>
      <w:r>
        <w:t xml:space="preserve">1) заявку на получение субсидии, содержащую информацию о том, что организация соответствует условию, установленному </w:t>
      </w:r>
      <w:hyperlink w:anchor="P59" w:history="1">
        <w:r>
          <w:rPr>
            <w:color w:val="0000FF"/>
          </w:rPr>
          <w:t>подпунктом 2 пункта 3(1)</w:t>
        </w:r>
      </w:hyperlink>
      <w:r>
        <w:t xml:space="preserve"> настоящего Порядка, составленную в свободной форме;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9" w:name="P78"/>
      <w:bookmarkEnd w:id="9"/>
      <w:r>
        <w:t>2) документы, содержащие информацию об участии в мероприятиях, проводимых в текущем финансовом году, и (или) приглашение к участию в мероприятиях, проводимых в текущем финансовом году, подписанные организаторами соответствующих мероприятий (для СОНКО);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lastRenderedPageBreak/>
        <w:t>документы, содержащие информацию об участии в мероприятиях, проводимых в текущем финансовом году, и (или) приглашение к участию в мероприятиях, проводимых в текущем финансовом году и очередном финансовом году, подписанные организаторами соответствующих мероприятий (для организаций-исполнителей);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3) документы, подтверждающие произведенные в текущем финансовом году расходы на участие в мероприятиях, и (или) смету расходов на участие в мероприятиях, проводимых в текущем финансовом году (для СОНКО);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документы, подтверждающие произведенные в текущем финансовом году расходы на участие в мероприятиях, и (или) смету расходов на участие в мероприятиях, проводимых в текущем финансовом году и очередном финансовом году (для организаций-исполнителей);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1" w:name="P82"/>
      <w:bookmarkEnd w:id="11"/>
      <w:r>
        <w:t>4) копии учредительных документов, заверенные в установленном порядке (за исключением типового устава, утвержденного уполномоченным государственным органом);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2" w:name="P83"/>
      <w:bookmarkEnd w:id="12"/>
      <w:r>
        <w:t>5) выписку из Единого государственного реестра юридических лиц, выданную на день представления документов;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19.04.2019 N 310-пп)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3" w:name="P85"/>
      <w:bookmarkEnd w:id="13"/>
      <w:r>
        <w:t>6) документы, подтверждающие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день представления документов;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19.04.2019 N 310-пп)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4" w:name="P87"/>
      <w:bookmarkEnd w:id="14"/>
      <w:r>
        <w:t>7) письменное согласие на осуществление министерством и органами государственного финансового контроля проверок соблюдения условий, целей и порядка предоставления субсидии;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8) письменное обязательство 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субсидии (при предоставлении субсидии в целях финансового обеспечения затрат на участие в мероприятиях);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06.03.2019 N 201-пп)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5" w:name="P90"/>
      <w:bookmarkEnd w:id="15"/>
      <w:r>
        <w:t>9) письменное обязательство не приобретать за счет средств субсидии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 (при предоставлении субсидии в целях финансового обеспечения затрат на участие в мероприятиях).</w:t>
      </w:r>
    </w:p>
    <w:p w:rsidR="00622A00" w:rsidRDefault="00622A00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5(1). В случае непредставления документов, предусмотренных </w:t>
      </w:r>
      <w:hyperlink w:anchor="P83" w:history="1">
        <w:r>
          <w:rPr>
            <w:color w:val="0000FF"/>
          </w:rPr>
          <w:t>подпунктами 5</w:t>
        </w:r>
      </w:hyperlink>
      <w:r>
        <w:t xml:space="preserve">, </w:t>
      </w:r>
      <w:hyperlink w:anchor="P85" w:history="1">
        <w:r>
          <w:rPr>
            <w:color w:val="0000FF"/>
          </w:rPr>
          <w:t>6 пункта 5</w:t>
        </w:r>
      </w:hyperlink>
      <w:r>
        <w:t xml:space="preserve"> настоящего Порядка, министерство запрашивает их (сведения, содержащиеся в них) в порядке межведомственного информационного взаимодействия в соответствии с законодательством.</w:t>
      </w:r>
    </w:p>
    <w:p w:rsidR="00622A00" w:rsidRDefault="00622A00">
      <w:pPr>
        <w:pStyle w:val="ConsPlusNormal"/>
        <w:jc w:val="both"/>
      </w:pPr>
      <w:r>
        <w:t xml:space="preserve">(п. 5(1)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22.03.2018 N 219-пп;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19.04.2019 N 310-пп)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6" w:name="P94"/>
      <w:bookmarkEnd w:id="16"/>
      <w:r>
        <w:t>6. Адреса министерства (почтовый, места нахождения, электронный) и срок представления документов определяются правовым актом министерства, который подлежит официальному опубликованию не позднее чем за 10 календарных дней до дня начала приема документов.</w:t>
      </w:r>
    </w:p>
    <w:p w:rsidR="00622A00" w:rsidRDefault="00622A00">
      <w:pPr>
        <w:pStyle w:val="ConsPlusNormal"/>
        <w:jc w:val="both"/>
      </w:pPr>
      <w:r>
        <w:t xml:space="preserve">(п. 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6(1). Министерство отказывает в приеме документов в письменной форме и возвращает </w:t>
      </w:r>
      <w:r>
        <w:lastRenderedPageBreak/>
        <w:t>документы организации в день их представления в Министерство в случаях: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 xml:space="preserve">1) непредставление (представление не в полном объеме) документов, предусмотренных </w:t>
      </w:r>
      <w:hyperlink w:anchor="P77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82" w:history="1">
        <w:r>
          <w:rPr>
            <w:color w:val="0000FF"/>
          </w:rPr>
          <w:t>4</w:t>
        </w:r>
      </w:hyperlink>
      <w:r>
        <w:t xml:space="preserve">, </w:t>
      </w:r>
      <w:hyperlink w:anchor="P87" w:history="1">
        <w:r>
          <w:rPr>
            <w:color w:val="0000FF"/>
          </w:rPr>
          <w:t>7</w:t>
        </w:r>
      </w:hyperlink>
      <w:r>
        <w:t xml:space="preserve"> - </w:t>
      </w:r>
      <w:hyperlink w:anchor="P90" w:history="1">
        <w:r>
          <w:rPr>
            <w:color w:val="0000FF"/>
          </w:rPr>
          <w:t>9 пункта 5</w:t>
        </w:r>
      </w:hyperlink>
      <w:r>
        <w:t xml:space="preserve"> настоящего Порядка;</w:t>
      </w:r>
    </w:p>
    <w:p w:rsidR="00622A00" w:rsidRDefault="00622A00">
      <w:pPr>
        <w:pStyle w:val="ConsPlusNormal"/>
        <w:jc w:val="both"/>
      </w:pPr>
      <w:r>
        <w:t xml:space="preserve">(пп. 1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2) представления документов по истечении срока, установленного в соответствии с </w:t>
      </w:r>
      <w:hyperlink w:anchor="P9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Организация вправе повторно представить документы после устранения причины отказа в приеме документов, предусмотренной </w:t>
      </w:r>
      <w:hyperlink w:anchor="P97" w:history="1">
        <w:r>
          <w:rPr>
            <w:color w:val="0000FF"/>
          </w:rPr>
          <w:t>подпунктом 1</w:t>
        </w:r>
      </w:hyperlink>
      <w:r>
        <w:t xml:space="preserve"> настоящего пункта, в течение срока представления документов, установленного в соответствии с </w:t>
      </w:r>
      <w:hyperlink w:anchor="P9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22A00" w:rsidRDefault="00622A00">
      <w:pPr>
        <w:pStyle w:val="ConsPlusNormal"/>
        <w:jc w:val="both"/>
      </w:pPr>
      <w:r>
        <w:t xml:space="preserve">(п. 6(1)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29.12.2014 N 708-пп)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7. Для рассмотрения и проверки достоверности документов министерством не позднее чем через 10 календарных дней после окончания срока, установленного в соответствии с </w:t>
      </w:r>
      <w:hyperlink w:anchor="P94" w:history="1">
        <w:r>
          <w:rPr>
            <w:color w:val="0000FF"/>
          </w:rPr>
          <w:t>пунктом 6</w:t>
        </w:r>
      </w:hyperlink>
      <w:r>
        <w:t xml:space="preserve"> настоящего Порядка, издается правовой акт министерства о создании рабочей группы по рассмотрению документов и определению объема субсидий организациям (далее - рабочая группа).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В состав рабочей группы включаются государственные гражданские служащие министерства (далее - члены рабочей группы). Порядок работы рабочей группы определяется правовым актом министерства.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Срок рассмотрения документов рабочей группой не может превышать 30 календарных дней со дня окончания срока, установленного в соответствии с </w:t>
      </w:r>
      <w:hyperlink w:anchor="P94" w:history="1">
        <w:r>
          <w:rPr>
            <w:color w:val="0000FF"/>
          </w:rPr>
          <w:t>пунктом 6</w:t>
        </w:r>
      </w:hyperlink>
      <w:r>
        <w:t xml:space="preserve"> настоящего Порядка.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По результатам рассмотрения и проверки достоверности документов рабочая группа готовит рекомендации по определению объема субсидий организациям и (или) об отказе в предоставлении субсидий организациям, которые в день рассмотрения оформляются протоколом. Протокол рабочей группы подписывается всеми членами рабочей группы.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Решения рабочей группы носят рекомендательный характер.</w:t>
      </w:r>
    </w:p>
    <w:p w:rsidR="00622A00" w:rsidRDefault="00622A00">
      <w:pPr>
        <w:pStyle w:val="ConsPlusNormal"/>
        <w:jc w:val="both"/>
      </w:pPr>
      <w:r>
        <w:t xml:space="preserve">(п. 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8. Министерство в течение трех календарных дней со дня оформления протокола рабочей группы с учетом рекомендаций рабочей группы принимает решение о предоставлении субсидий или об отказе в предоставлении субсидий с указанием причин отказа в форме правового акта министерства, которое доводится до сведения организаций не позднее трех календарных дней со дня его принятия посредством почтовой или факсимильной связи.</w:t>
      </w:r>
    </w:p>
    <w:p w:rsidR="00622A00" w:rsidRDefault="00622A00">
      <w:pPr>
        <w:pStyle w:val="ConsPlusNormal"/>
        <w:jc w:val="both"/>
      </w:pPr>
      <w:r>
        <w:t xml:space="preserve">(п. 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8(1). Основаниями для отказа в предоставлении субсидий являются: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1) недостоверность представленной организацией информации;</w:t>
      </w:r>
    </w:p>
    <w:p w:rsidR="00622A00" w:rsidRDefault="00622A00">
      <w:pPr>
        <w:pStyle w:val="ConsPlusNormal"/>
        <w:jc w:val="both"/>
      </w:pPr>
      <w:r>
        <w:t xml:space="preserve">(пп. 1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2) несоответствие организации критериям, установленным </w:t>
      </w:r>
      <w:hyperlink w:anchor="P50" w:history="1">
        <w:r>
          <w:rPr>
            <w:color w:val="0000FF"/>
          </w:rPr>
          <w:t>пунктом 3</w:t>
        </w:r>
      </w:hyperlink>
      <w:r>
        <w:t xml:space="preserve"> настоящего Порядка;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3) представление организацией документов, содержащих информацию о мероприятиях, решение о предоставлении субсидий на участие в которых было принято ранее;</w:t>
      </w:r>
    </w:p>
    <w:p w:rsidR="00622A00" w:rsidRDefault="00622A00">
      <w:pPr>
        <w:pStyle w:val="ConsPlusNormal"/>
        <w:jc w:val="both"/>
      </w:pPr>
      <w:r>
        <w:t xml:space="preserve">(п. 8(1)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4) несоответствие организации условиям предоставления субсидий, установленным </w:t>
      </w:r>
      <w:hyperlink w:anchor="P56" w:history="1">
        <w:r>
          <w:rPr>
            <w:color w:val="0000FF"/>
          </w:rPr>
          <w:t>пунктом 3(1)</w:t>
        </w:r>
      </w:hyperlink>
      <w:r>
        <w:t xml:space="preserve"> настоящего Порядка.</w:t>
      </w:r>
    </w:p>
    <w:p w:rsidR="00622A00" w:rsidRDefault="00622A00">
      <w:pPr>
        <w:pStyle w:val="ConsPlusNormal"/>
        <w:jc w:val="both"/>
      </w:pPr>
      <w:r>
        <w:lastRenderedPageBreak/>
        <w:t xml:space="preserve">(пп. 4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8" w:name="P119"/>
      <w:bookmarkEnd w:id="18"/>
      <w:r>
        <w:t>9. Объем субсидий для i-й организации в текущем финансовом году (Vi) определяется по следующей формуле: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center"/>
      </w:pPr>
      <w:r w:rsidRPr="00BA72AA">
        <w:rPr>
          <w:position w:val="-22"/>
        </w:rPr>
        <w:pict>
          <v:shape id="_x0000_i1025" style="width:69pt;height:33.75pt" coordsize="" o:spt="100" adj="0,,0" path="" filled="f" stroked="f">
            <v:stroke joinstyle="miter"/>
            <v:imagedata r:id="rId54" o:title="base_23963_159796_32768"/>
            <v:formulas/>
            <v:path o:connecttype="segments"/>
          </v:shape>
        </w:pic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ind w:firstLine="540"/>
        <w:jc w:val="both"/>
      </w:pPr>
      <w:r>
        <w:t>где: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C - объем бюджетных ассигнований на предоставление субсидий в текущем финансовом году;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M - объем субсидий, предоставление которых запланировано организациям-исполнителям в текущем финансовом году в соответствии с соглашениями о предоставлении субсидий, заключенными в отчетном финансовом году;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n - количество организаций, в отношении которых принято решение о предоставлении субсидий.</w:t>
      </w:r>
    </w:p>
    <w:p w:rsidR="00622A00" w:rsidRDefault="00622A00">
      <w:pPr>
        <w:pStyle w:val="ConsPlusNormal"/>
        <w:jc w:val="both"/>
      </w:pPr>
      <w:r>
        <w:t xml:space="preserve">(п. 9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bookmarkStart w:id="19" w:name="P128"/>
      <w:bookmarkEnd w:id="19"/>
      <w:r>
        <w:t>9(1). Объем субсидий для i-й организации-исполнителя на очередной финансовый год принимается равным объему субсидий для i-й организации в текущем финансовом году (Vi).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В случае если документы, предусмотренные </w:t>
      </w:r>
      <w:hyperlink w:anchor="P78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80" w:history="1">
        <w:r>
          <w:rPr>
            <w:color w:val="0000FF"/>
          </w:rPr>
          <w:t>3 пункта 5</w:t>
        </w:r>
      </w:hyperlink>
      <w:r>
        <w:t xml:space="preserve"> настоящего Порядка, свидетельствуют о меньшем объеме расходов, планируемых i-й организацией-исполнителем в очередном финансовом году, чем объем субсидий, определенный в соответствии с </w:t>
      </w:r>
      <w:hyperlink w:anchor="P128" w:history="1">
        <w:r>
          <w:rPr>
            <w:color w:val="0000FF"/>
          </w:rPr>
          <w:t>абзацем первым</w:t>
        </w:r>
      </w:hyperlink>
      <w:r>
        <w:t xml:space="preserve"> настоящего пункта, объем субсидий на очередной финансовый год принимается равным объему расходов, планируемых i-й организацией-исполнителем в очередном финансовом году.</w:t>
      </w:r>
    </w:p>
    <w:p w:rsidR="00622A00" w:rsidRDefault="00622A00">
      <w:pPr>
        <w:pStyle w:val="ConsPlusNormal"/>
        <w:jc w:val="both"/>
      </w:pPr>
      <w:r>
        <w:t xml:space="preserve">(п. 9(1)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10. В случае если документы, предусмотренные </w:t>
      </w:r>
      <w:hyperlink w:anchor="P78" w:history="1">
        <w:r>
          <w:rPr>
            <w:color w:val="0000FF"/>
          </w:rPr>
          <w:t>подпунктами 2</w:t>
        </w:r>
      </w:hyperlink>
      <w:r>
        <w:t xml:space="preserve">, </w:t>
      </w:r>
      <w:hyperlink w:anchor="P80" w:history="1">
        <w:r>
          <w:rPr>
            <w:color w:val="0000FF"/>
          </w:rPr>
          <w:t>3 пункта 5</w:t>
        </w:r>
      </w:hyperlink>
      <w:r>
        <w:t xml:space="preserve"> настоящего Порядка, свидетельствуют о меньшем объеме расходов, планируемых или понесенных организациями в текущем финансовом году, чем объем субсидий, определенный в соответствии с </w:t>
      </w:r>
      <w:hyperlink w:anchor="P119" w:history="1">
        <w:r>
          <w:rPr>
            <w:color w:val="0000FF"/>
          </w:rPr>
          <w:t>пунктом 9</w:t>
        </w:r>
      </w:hyperlink>
      <w:r>
        <w:t xml:space="preserve"> настоящего Порядка, разница между объемом субсидий и объемом расходов, планируемых или понесенных организациями, распределяется в равных долях между организациями, объем расходов которых превышает объем субсидий, определенный в соответствии с </w:t>
      </w:r>
      <w:hyperlink w:anchor="P119" w:history="1">
        <w:r>
          <w:rPr>
            <w:color w:val="0000FF"/>
          </w:rPr>
          <w:t>пунктом 9</w:t>
        </w:r>
      </w:hyperlink>
      <w:r>
        <w:t xml:space="preserve"> настоящего Порядка.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Иркутской области от 19.04.2017 N 255-пп.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12. Субсидия предоставляется на основании соглашения, заключаемого между министерством и организацией в соответствии с типовой формой, установленной министерством финансов Иркутской области.</w:t>
      </w:r>
    </w:p>
    <w:p w:rsidR="00622A00" w:rsidRDefault="00622A00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Соглашение с организациями-исполнителями заключается в течение 10 календарных дней со дня принятия министерством решения о предоставлении субсидий, с СОНКО - в течение 20 календарных дней со дня принятия министерством решения о предоставлении субсидий.</w:t>
      </w:r>
    </w:p>
    <w:p w:rsidR="00622A00" w:rsidRDefault="00622A00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Соглашения, заключаемые с организациями-исполнителями, должны содержать сведения об объеме субсидий, предоставляемых в текущем финансовом году, и сведения об объеме субсидий, предоставление которых запланировано в очередном финансовом году.</w:t>
      </w:r>
    </w:p>
    <w:p w:rsidR="00622A00" w:rsidRDefault="00622A00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19.04.2017 N 255-пп)</w:t>
      </w:r>
    </w:p>
    <w:p w:rsidR="00622A00" w:rsidRDefault="00622A0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22A0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22A00" w:rsidRDefault="00622A00">
            <w:pPr>
              <w:pStyle w:val="ConsPlusNormal"/>
              <w:jc w:val="both"/>
            </w:pPr>
            <w:r>
              <w:rPr>
                <w:color w:val="392C69"/>
              </w:rPr>
              <w:t xml:space="preserve">Абзац четвертый пункта 12 в части применения типовой формы дополнительного соглашения, предусматривающего внесение изменений, вступает в силу со дня вступления в силу правового акта министерства финансов Иркутской области, устанавливающего типовую форму дополнительного соглашения к соглашению (договору) о предоставлении из областного бюджета субсидий, предусмотренных </w:t>
            </w:r>
            <w:hyperlink r:id="rId62" w:history="1">
              <w:r>
                <w:rPr>
                  <w:color w:val="0000FF"/>
                </w:rPr>
                <w:t>пунктом 2 статьи 78.1</w:t>
              </w:r>
            </w:hyperlink>
            <w:r>
              <w:rPr>
                <w:color w:val="392C69"/>
              </w:rPr>
              <w:t xml:space="preserve"> Бюджетного кодекса Российской Федерации, предусматривающего внесение в него изменений (</w:t>
            </w:r>
            <w:hyperlink r:id="rId63" w:history="1">
              <w:r>
                <w:rPr>
                  <w:color w:val="0000FF"/>
                </w:rPr>
                <w:t>абзац второй пункта 3</w:t>
              </w:r>
            </w:hyperlink>
            <w:r>
              <w:rPr>
                <w:color w:val="392C69"/>
              </w:rPr>
              <w:t xml:space="preserve"> Постановления Правительства Иркутской области от 06.03.2019 N 201-пп).</w:t>
            </w:r>
          </w:p>
        </w:tc>
      </w:tr>
    </w:tbl>
    <w:p w:rsidR="00622A00" w:rsidRDefault="00622A00">
      <w:pPr>
        <w:pStyle w:val="ConsPlusNormal"/>
        <w:spacing w:before="280"/>
        <w:ind w:firstLine="540"/>
        <w:jc w:val="both"/>
      </w:pPr>
      <w:r>
        <w:t>Дополнительные соглашения к соглашению, предусматривающие внесение в него изменений или его расторжение, заключаются в соответствии с типовыми формами, установленными министерством финансов Иркутской области.</w:t>
      </w:r>
    </w:p>
    <w:p w:rsidR="00622A00" w:rsidRDefault="00622A00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06.03.2019 N 201-пп)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13. Субсидия перечисляется с лицевого счета министерства на счет организации, открытый в учреждениях Центрального банка Российской Федерации или кредитных организациях, в срок не позднее 30 рабочих дней со дня принятия решения о предоставлении субсидий.</w:t>
      </w:r>
    </w:p>
    <w:p w:rsidR="00622A00" w:rsidRDefault="00622A00">
      <w:pPr>
        <w:pStyle w:val="ConsPlusNormal"/>
        <w:jc w:val="both"/>
      </w:pPr>
      <w:r>
        <w:t xml:space="preserve">(п. 13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14. Порядок, сроки и форма представления организацией отчетности об использовании субсидии определяются соглашением.</w:t>
      </w:r>
    </w:p>
    <w:p w:rsidR="00622A00" w:rsidRDefault="00622A00">
      <w:pPr>
        <w:pStyle w:val="ConsPlusNormal"/>
        <w:jc w:val="both"/>
      </w:pPr>
      <w:r>
        <w:t xml:space="preserve">(п. 14 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15. Министерство и органы государственного финансового контроля в соответствии с законодательством осуществляют проверку соблюдения организациями условий, целей и порядка предоставления субсидий.</w:t>
      </w:r>
    </w:p>
    <w:p w:rsidR="00622A00" w:rsidRDefault="00622A00">
      <w:pPr>
        <w:pStyle w:val="ConsPlusNormal"/>
        <w:jc w:val="both"/>
      </w:pPr>
      <w:r>
        <w:t xml:space="preserve">(п. 15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Иркутской области от 11.03.2014 N 114-пп)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 xml:space="preserve">16. В случае нарушения организацией условий предоставления субсидий, установленных </w:t>
      </w:r>
      <w:hyperlink w:anchor="P56" w:history="1">
        <w:r>
          <w:rPr>
            <w:color w:val="0000FF"/>
          </w:rPr>
          <w:t>пунктом 3(1)</w:t>
        </w:r>
      </w:hyperlink>
      <w:r>
        <w:t xml:space="preserve"> настоящего Порядка, выявленного по фактам проверок, проведенных министерством и органами государственного финансового контроля, министерство в течение 30 календарных дней со дня утверждения документа, подтверждающего выявление факта данного нарушения, направляет организации требование о возврате полученной субсидии.</w:t>
      </w:r>
    </w:p>
    <w:p w:rsidR="00622A00" w:rsidRDefault="00622A00">
      <w:pPr>
        <w:pStyle w:val="ConsPlusNormal"/>
        <w:spacing w:before="220"/>
        <w:ind w:firstLine="540"/>
        <w:jc w:val="both"/>
      </w:pPr>
      <w:r>
        <w:t>Субсидия подлежит возврату организацией в областной бюджет в течение 30 календарных дней со дня получения соответствующего требования министерства.</w:t>
      </w:r>
    </w:p>
    <w:p w:rsidR="00622A00" w:rsidRDefault="00622A00">
      <w:pPr>
        <w:pStyle w:val="ConsPlusNormal"/>
        <w:jc w:val="both"/>
      </w:pPr>
      <w:r>
        <w:t xml:space="preserve">(п. 16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22.03.2018 N 219-пп)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right"/>
      </w:pPr>
      <w:r>
        <w:t>Министр культуры и архивов</w:t>
      </w:r>
    </w:p>
    <w:p w:rsidR="00622A00" w:rsidRDefault="00622A00">
      <w:pPr>
        <w:pStyle w:val="ConsPlusNormal"/>
        <w:jc w:val="right"/>
      </w:pPr>
      <w:r>
        <w:t>Иркутской области</w:t>
      </w:r>
    </w:p>
    <w:p w:rsidR="00622A00" w:rsidRDefault="00622A00">
      <w:pPr>
        <w:pStyle w:val="ConsPlusNormal"/>
        <w:jc w:val="right"/>
      </w:pPr>
      <w:r>
        <w:t>В.В.БАРЫШНИКОВ</w:t>
      </w: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jc w:val="both"/>
      </w:pPr>
    </w:p>
    <w:p w:rsidR="00622A00" w:rsidRDefault="00622A0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7A98" w:rsidRDefault="007E7A98">
      <w:bookmarkStart w:id="20" w:name="_GoBack"/>
      <w:bookmarkEnd w:id="20"/>
    </w:p>
    <w:sectPr w:rsidR="007E7A98" w:rsidSect="0017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00"/>
    <w:rsid w:val="000001AF"/>
    <w:rsid w:val="000023EE"/>
    <w:rsid w:val="00002A79"/>
    <w:rsid w:val="00011CF8"/>
    <w:rsid w:val="000139CE"/>
    <w:rsid w:val="00020D4C"/>
    <w:rsid w:val="00020EAB"/>
    <w:rsid w:val="00031F88"/>
    <w:rsid w:val="000324A0"/>
    <w:rsid w:val="000362AA"/>
    <w:rsid w:val="000372B4"/>
    <w:rsid w:val="00041017"/>
    <w:rsid w:val="00054AC0"/>
    <w:rsid w:val="0005754A"/>
    <w:rsid w:val="00080943"/>
    <w:rsid w:val="000828F3"/>
    <w:rsid w:val="00090633"/>
    <w:rsid w:val="000A259C"/>
    <w:rsid w:val="000A3698"/>
    <w:rsid w:val="000A455C"/>
    <w:rsid w:val="000B585B"/>
    <w:rsid w:val="000B5A1B"/>
    <w:rsid w:val="000B7D37"/>
    <w:rsid w:val="000C5548"/>
    <w:rsid w:val="000D1E7B"/>
    <w:rsid w:val="000D4A23"/>
    <w:rsid w:val="000D737B"/>
    <w:rsid w:val="000E3A17"/>
    <w:rsid w:val="000E76A7"/>
    <w:rsid w:val="000E7730"/>
    <w:rsid w:val="000F1D66"/>
    <w:rsid w:val="000F3ECC"/>
    <w:rsid w:val="000F49CB"/>
    <w:rsid w:val="001063E1"/>
    <w:rsid w:val="001106DB"/>
    <w:rsid w:val="00111CEC"/>
    <w:rsid w:val="001136A4"/>
    <w:rsid w:val="001145B0"/>
    <w:rsid w:val="00131201"/>
    <w:rsid w:val="00146D66"/>
    <w:rsid w:val="001472ED"/>
    <w:rsid w:val="00150C11"/>
    <w:rsid w:val="00152844"/>
    <w:rsid w:val="00156BE3"/>
    <w:rsid w:val="001664EB"/>
    <w:rsid w:val="00166FAF"/>
    <w:rsid w:val="0017290A"/>
    <w:rsid w:val="00175A4A"/>
    <w:rsid w:val="00176989"/>
    <w:rsid w:val="00180C22"/>
    <w:rsid w:val="00197753"/>
    <w:rsid w:val="001A795B"/>
    <w:rsid w:val="001B103C"/>
    <w:rsid w:val="001B16F8"/>
    <w:rsid w:val="001B2D28"/>
    <w:rsid w:val="001C1730"/>
    <w:rsid w:val="001C1958"/>
    <w:rsid w:val="001C520E"/>
    <w:rsid w:val="001D080F"/>
    <w:rsid w:val="001E32BE"/>
    <w:rsid w:val="001F4B84"/>
    <w:rsid w:val="00203740"/>
    <w:rsid w:val="0020741B"/>
    <w:rsid w:val="00207E4C"/>
    <w:rsid w:val="00212204"/>
    <w:rsid w:val="00213CED"/>
    <w:rsid w:val="00213E37"/>
    <w:rsid w:val="00227F94"/>
    <w:rsid w:val="002325AB"/>
    <w:rsid w:val="00234FE2"/>
    <w:rsid w:val="00240858"/>
    <w:rsid w:val="002422FB"/>
    <w:rsid w:val="00245509"/>
    <w:rsid w:val="00266715"/>
    <w:rsid w:val="00266ABF"/>
    <w:rsid w:val="00270240"/>
    <w:rsid w:val="002761A7"/>
    <w:rsid w:val="002914D5"/>
    <w:rsid w:val="00296168"/>
    <w:rsid w:val="002A2C45"/>
    <w:rsid w:val="002C1506"/>
    <w:rsid w:val="002C1F63"/>
    <w:rsid w:val="002E4CB2"/>
    <w:rsid w:val="002E77BC"/>
    <w:rsid w:val="002E7EB8"/>
    <w:rsid w:val="002F39B0"/>
    <w:rsid w:val="002F3DA1"/>
    <w:rsid w:val="002F416D"/>
    <w:rsid w:val="00302F79"/>
    <w:rsid w:val="00304687"/>
    <w:rsid w:val="00306AC2"/>
    <w:rsid w:val="00313209"/>
    <w:rsid w:val="003144AC"/>
    <w:rsid w:val="00330797"/>
    <w:rsid w:val="00340207"/>
    <w:rsid w:val="003423B6"/>
    <w:rsid w:val="00354972"/>
    <w:rsid w:val="0035664B"/>
    <w:rsid w:val="00356660"/>
    <w:rsid w:val="00361791"/>
    <w:rsid w:val="00362009"/>
    <w:rsid w:val="00363402"/>
    <w:rsid w:val="003672FF"/>
    <w:rsid w:val="00374408"/>
    <w:rsid w:val="00377A04"/>
    <w:rsid w:val="00380922"/>
    <w:rsid w:val="00380DE5"/>
    <w:rsid w:val="0038222B"/>
    <w:rsid w:val="003824B8"/>
    <w:rsid w:val="00386E30"/>
    <w:rsid w:val="003A06F2"/>
    <w:rsid w:val="003A25D2"/>
    <w:rsid w:val="003A7AC7"/>
    <w:rsid w:val="003B2688"/>
    <w:rsid w:val="003B5C79"/>
    <w:rsid w:val="003B676E"/>
    <w:rsid w:val="003C002F"/>
    <w:rsid w:val="003D197E"/>
    <w:rsid w:val="003D41FD"/>
    <w:rsid w:val="003D5C14"/>
    <w:rsid w:val="003E0827"/>
    <w:rsid w:val="003E12C4"/>
    <w:rsid w:val="003F4C43"/>
    <w:rsid w:val="003F6E07"/>
    <w:rsid w:val="00401746"/>
    <w:rsid w:val="004101B4"/>
    <w:rsid w:val="00417DF1"/>
    <w:rsid w:val="004306CA"/>
    <w:rsid w:val="004350DE"/>
    <w:rsid w:val="00442167"/>
    <w:rsid w:val="0044587E"/>
    <w:rsid w:val="00450F29"/>
    <w:rsid w:val="00456A45"/>
    <w:rsid w:val="004629A8"/>
    <w:rsid w:val="004767B9"/>
    <w:rsid w:val="004A6D12"/>
    <w:rsid w:val="004B1738"/>
    <w:rsid w:val="004B6758"/>
    <w:rsid w:val="004C2554"/>
    <w:rsid w:val="004C4E50"/>
    <w:rsid w:val="004C6A49"/>
    <w:rsid w:val="004D3688"/>
    <w:rsid w:val="004E048C"/>
    <w:rsid w:val="005101E8"/>
    <w:rsid w:val="00511054"/>
    <w:rsid w:val="00516F0E"/>
    <w:rsid w:val="00517BC9"/>
    <w:rsid w:val="00530938"/>
    <w:rsid w:val="00535BEE"/>
    <w:rsid w:val="00541F21"/>
    <w:rsid w:val="005423C0"/>
    <w:rsid w:val="00543334"/>
    <w:rsid w:val="00546D0C"/>
    <w:rsid w:val="00547B72"/>
    <w:rsid w:val="0055227D"/>
    <w:rsid w:val="005541B9"/>
    <w:rsid w:val="00561B33"/>
    <w:rsid w:val="00565AB2"/>
    <w:rsid w:val="00565D8D"/>
    <w:rsid w:val="00570FB6"/>
    <w:rsid w:val="005755F1"/>
    <w:rsid w:val="00584E22"/>
    <w:rsid w:val="00591628"/>
    <w:rsid w:val="005A0976"/>
    <w:rsid w:val="005A42A3"/>
    <w:rsid w:val="005A4E52"/>
    <w:rsid w:val="005A5C5D"/>
    <w:rsid w:val="005A7828"/>
    <w:rsid w:val="005C5ACA"/>
    <w:rsid w:val="005C6057"/>
    <w:rsid w:val="005C7332"/>
    <w:rsid w:val="005D6CA2"/>
    <w:rsid w:val="005E40FF"/>
    <w:rsid w:val="005F3849"/>
    <w:rsid w:val="005F714E"/>
    <w:rsid w:val="005F7B29"/>
    <w:rsid w:val="00607F78"/>
    <w:rsid w:val="006219AF"/>
    <w:rsid w:val="00622A00"/>
    <w:rsid w:val="0063036B"/>
    <w:rsid w:val="00643AEF"/>
    <w:rsid w:val="00651ACA"/>
    <w:rsid w:val="0066546F"/>
    <w:rsid w:val="00674E3C"/>
    <w:rsid w:val="006865B7"/>
    <w:rsid w:val="00697D31"/>
    <w:rsid w:val="006A0C59"/>
    <w:rsid w:val="006B77D6"/>
    <w:rsid w:val="006C3509"/>
    <w:rsid w:val="006C4F79"/>
    <w:rsid w:val="006D1D53"/>
    <w:rsid w:val="006D67C8"/>
    <w:rsid w:val="006E4986"/>
    <w:rsid w:val="006E4A71"/>
    <w:rsid w:val="006E598D"/>
    <w:rsid w:val="006F01D8"/>
    <w:rsid w:val="006F21B0"/>
    <w:rsid w:val="006F7533"/>
    <w:rsid w:val="0071398B"/>
    <w:rsid w:val="007149F3"/>
    <w:rsid w:val="007211C6"/>
    <w:rsid w:val="00722FDA"/>
    <w:rsid w:val="00742C32"/>
    <w:rsid w:val="00743EAB"/>
    <w:rsid w:val="00752E6B"/>
    <w:rsid w:val="0075562B"/>
    <w:rsid w:val="007567A3"/>
    <w:rsid w:val="007726B2"/>
    <w:rsid w:val="00783EDA"/>
    <w:rsid w:val="00786A48"/>
    <w:rsid w:val="00796B09"/>
    <w:rsid w:val="007A2329"/>
    <w:rsid w:val="007A434C"/>
    <w:rsid w:val="007B0DDB"/>
    <w:rsid w:val="007D0B5C"/>
    <w:rsid w:val="007D5D42"/>
    <w:rsid w:val="007D6C13"/>
    <w:rsid w:val="007E60D7"/>
    <w:rsid w:val="007E7A98"/>
    <w:rsid w:val="007F1FFE"/>
    <w:rsid w:val="007F52E0"/>
    <w:rsid w:val="007F62F0"/>
    <w:rsid w:val="00802929"/>
    <w:rsid w:val="00810302"/>
    <w:rsid w:val="00813A1A"/>
    <w:rsid w:val="00814078"/>
    <w:rsid w:val="00817698"/>
    <w:rsid w:val="00817ABF"/>
    <w:rsid w:val="00817E30"/>
    <w:rsid w:val="0082178C"/>
    <w:rsid w:val="008238E4"/>
    <w:rsid w:val="008247C7"/>
    <w:rsid w:val="008250C5"/>
    <w:rsid w:val="00826113"/>
    <w:rsid w:val="00832621"/>
    <w:rsid w:val="00837290"/>
    <w:rsid w:val="00844370"/>
    <w:rsid w:val="00847E21"/>
    <w:rsid w:val="00856382"/>
    <w:rsid w:val="0086029A"/>
    <w:rsid w:val="00865375"/>
    <w:rsid w:val="0087751A"/>
    <w:rsid w:val="00882F34"/>
    <w:rsid w:val="00884C94"/>
    <w:rsid w:val="008906F7"/>
    <w:rsid w:val="008968C9"/>
    <w:rsid w:val="008A3506"/>
    <w:rsid w:val="008A3ECB"/>
    <w:rsid w:val="008A594B"/>
    <w:rsid w:val="008A5F4A"/>
    <w:rsid w:val="008A70EB"/>
    <w:rsid w:val="008B7B78"/>
    <w:rsid w:val="008C5729"/>
    <w:rsid w:val="008C6CBD"/>
    <w:rsid w:val="008C7DE2"/>
    <w:rsid w:val="008E0EFB"/>
    <w:rsid w:val="008E696F"/>
    <w:rsid w:val="008F1B78"/>
    <w:rsid w:val="008F24C9"/>
    <w:rsid w:val="008F64FF"/>
    <w:rsid w:val="0090244D"/>
    <w:rsid w:val="00906C2E"/>
    <w:rsid w:val="009235C8"/>
    <w:rsid w:val="009236E9"/>
    <w:rsid w:val="009319BB"/>
    <w:rsid w:val="00934865"/>
    <w:rsid w:val="00934B56"/>
    <w:rsid w:val="00943A2F"/>
    <w:rsid w:val="00945C10"/>
    <w:rsid w:val="00947ED5"/>
    <w:rsid w:val="009648C4"/>
    <w:rsid w:val="00967873"/>
    <w:rsid w:val="009736AC"/>
    <w:rsid w:val="009744EA"/>
    <w:rsid w:val="0097586F"/>
    <w:rsid w:val="00996EBF"/>
    <w:rsid w:val="00997D8B"/>
    <w:rsid w:val="009A03C4"/>
    <w:rsid w:val="009B51F4"/>
    <w:rsid w:val="009D5282"/>
    <w:rsid w:val="009E1331"/>
    <w:rsid w:val="009E469F"/>
    <w:rsid w:val="009F2232"/>
    <w:rsid w:val="009F6F67"/>
    <w:rsid w:val="00A00CE3"/>
    <w:rsid w:val="00A0374F"/>
    <w:rsid w:val="00A07979"/>
    <w:rsid w:val="00A10221"/>
    <w:rsid w:val="00A16788"/>
    <w:rsid w:val="00A16BE2"/>
    <w:rsid w:val="00A22BF8"/>
    <w:rsid w:val="00A309FA"/>
    <w:rsid w:val="00A533ED"/>
    <w:rsid w:val="00A53BE7"/>
    <w:rsid w:val="00A73498"/>
    <w:rsid w:val="00A763B6"/>
    <w:rsid w:val="00A770C4"/>
    <w:rsid w:val="00A84411"/>
    <w:rsid w:val="00A91D0C"/>
    <w:rsid w:val="00A93758"/>
    <w:rsid w:val="00A93D6E"/>
    <w:rsid w:val="00A94325"/>
    <w:rsid w:val="00A97B1F"/>
    <w:rsid w:val="00AA1F95"/>
    <w:rsid w:val="00AA22D7"/>
    <w:rsid w:val="00AA3D70"/>
    <w:rsid w:val="00AA49CE"/>
    <w:rsid w:val="00AA5E39"/>
    <w:rsid w:val="00AC4356"/>
    <w:rsid w:val="00AC562E"/>
    <w:rsid w:val="00AD726B"/>
    <w:rsid w:val="00AE46A2"/>
    <w:rsid w:val="00B01F1A"/>
    <w:rsid w:val="00B0216D"/>
    <w:rsid w:val="00B1028E"/>
    <w:rsid w:val="00B3371B"/>
    <w:rsid w:val="00B42250"/>
    <w:rsid w:val="00B43FB8"/>
    <w:rsid w:val="00B4617E"/>
    <w:rsid w:val="00B55BE7"/>
    <w:rsid w:val="00B60823"/>
    <w:rsid w:val="00B658AB"/>
    <w:rsid w:val="00B74403"/>
    <w:rsid w:val="00B7570D"/>
    <w:rsid w:val="00B81BCC"/>
    <w:rsid w:val="00B8232F"/>
    <w:rsid w:val="00B953A2"/>
    <w:rsid w:val="00B96A72"/>
    <w:rsid w:val="00B96E56"/>
    <w:rsid w:val="00BA3220"/>
    <w:rsid w:val="00BB1EDE"/>
    <w:rsid w:val="00BB312D"/>
    <w:rsid w:val="00BB5E6C"/>
    <w:rsid w:val="00BB7210"/>
    <w:rsid w:val="00BC664C"/>
    <w:rsid w:val="00BD676A"/>
    <w:rsid w:val="00BF08E2"/>
    <w:rsid w:val="00C147C8"/>
    <w:rsid w:val="00C25E92"/>
    <w:rsid w:val="00C345B0"/>
    <w:rsid w:val="00C46048"/>
    <w:rsid w:val="00C50C13"/>
    <w:rsid w:val="00C53336"/>
    <w:rsid w:val="00C540DF"/>
    <w:rsid w:val="00C552EB"/>
    <w:rsid w:val="00C566F8"/>
    <w:rsid w:val="00C6122E"/>
    <w:rsid w:val="00C6267C"/>
    <w:rsid w:val="00C65DCF"/>
    <w:rsid w:val="00C715EB"/>
    <w:rsid w:val="00C73FAB"/>
    <w:rsid w:val="00C8110C"/>
    <w:rsid w:val="00C8426A"/>
    <w:rsid w:val="00C8771A"/>
    <w:rsid w:val="00CB105F"/>
    <w:rsid w:val="00CB397D"/>
    <w:rsid w:val="00CB4195"/>
    <w:rsid w:val="00CC385F"/>
    <w:rsid w:val="00CC4388"/>
    <w:rsid w:val="00CC63A3"/>
    <w:rsid w:val="00CD1CCA"/>
    <w:rsid w:val="00CD76DE"/>
    <w:rsid w:val="00CD7B19"/>
    <w:rsid w:val="00CE4749"/>
    <w:rsid w:val="00CE7C22"/>
    <w:rsid w:val="00CF2E19"/>
    <w:rsid w:val="00CF4DAB"/>
    <w:rsid w:val="00CF5655"/>
    <w:rsid w:val="00D108FF"/>
    <w:rsid w:val="00D150E6"/>
    <w:rsid w:val="00D17E43"/>
    <w:rsid w:val="00D217B3"/>
    <w:rsid w:val="00D36971"/>
    <w:rsid w:val="00D378FD"/>
    <w:rsid w:val="00D42A1A"/>
    <w:rsid w:val="00D43481"/>
    <w:rsid w:val="00D45B22"/>
    <w:rsid w:val="00D46BE8"/>
    <w:rsid w:val="00D57FF0"/>
    <w:rsid w:val="00D618BC"/>
    <w:rsid w:val="00D6567A"/>
    <w:rsid w:val="00D70F06"/>
    <w:rsid w:val="00D734A9"/>
    <w:rsid w:val="00D8409E"/>
    <w:rsid w:val="00D86C09"/>
    <w:rsid w:val="00D86FE9"/>
    <w:rsid w:val="00D942FA"/>
    <w:rsid w:val="00DA1B04"/>
    <w:rsid w:val="00DA45FC"/>
    <w:rsid w:val="00DA50C2"/>
    <w:rsid w:val="00DB1247"/>
    <w:rsid w:val="00DB4265"/>
    <w:rsid w:val="00DB618A"/>
    <w:rsid w:val="00DB7CC2"/>
    <w:rsid w:val="00DC0D86"/>
    <w:rsid w:val="00DC6602"/>
    <w:rsid w:val="00DD0A56"/>
    <w:rsid w:val="00DD3E29"/>
    <w:rsid w:val="00DD47D4"/>
    <w:rsid w:val="00DD57C4"/>
    <w:rsid w:val="00E01B24"/>
    <w:rsid w:val="00E056B0"/>
    <w:rsid w:val="00E077B6"/>
    <w:rsid w:val="00E11449"/>
    <w:rsid w:val="00E140CA"/>
    <w:rsid w:val="00E164A5"/>
    <w:rsid w:val="00E16526"/>
    <w:rsid w:val="00E165DA"/>
    <w:rsid w:val="00E37B07"/>
    <w:rsid w:val="00E409EA"/>
    <w:rsid w:val="00E45889"/>
    <w:rsid w:val="00E51B37"/>
    <w:rsid w:val="00E71986"/>
    <w:rsid w:val="00E76C83"/>
    <w:rsid w:val="00E77DF6"/>
    <w:rsid w:val="00E86A84"/>
    <w:rsid w:val="00E86E29"/>
    <w:rsid w:val="00E90119"/>
    <w:rsid w:val="00E90C27"/>
    <w:rsid w:val="00E970CF"/>
    <w:rsid w:val="00EB22C9"/>
    <w:rsid w:val="00EC3929"/>
    <w:rsid w:val="00EC6162"/>
    <w:rsid w:val="00EC7094"/>
    <w:rsid w:val="00EE1151"/>
    <w:rsid w:val="00EE7158"/>
    <w:rsid w:val="00EF081A"/>
    <w:rsid w:val="00EF51F3"/>
    <w:rsid w:val="00F029B5"/>
    <w:rsid w:val="00F07016"/>
    <w:rsid w:val="00F10462"/>
    <w:rsid w:val="00F10978"/>
    <w:rsid w:val="00F1317B"/>
    <w:rsid w:val="00F242FD"/>
    <w:rsid w:val="00F24CB8"/>
    <w:rsid w:val="00F36865"/>
    <w:rsid w:val="00F4277E"/>
    <w:rsid w:val="00F44982"/>
    <w:rsid w:val="00F6288F"/>
    <w:rsid w:val="00F806B1"/>
    <w:rsid w:val="00F84656"/>
    <w:rsid w:val="00F8652A"/>
    <w:rsid w:val="00F9270D"/>
    <w:rsid w:val="00FA62D5"/>
    <w:rsid w:val="00FB6336"/>
    <w:rsid w:val="00FB647C"/>
    <w:rsid w:val="00FC02F9"/>
    <w:rsid w:val="00FC0A44"/>
    <w:rsid w:val="00FC1F89"/>
    <w:rsid w:val="00FC2152"/>
    <w:rsid w:val="00FC4689"/>
    <w:rsid w:val="00FC4CE5"/>
    <w:rsid w:val="00FD18FD"/>
    <w:rsid w:val="00FD4248"/>
    <w:rsid w:val="00FE5D22"/>
    <w:rsid w:val="00FE60CC"/>
    <w:rsid w:val="00FF1F22"/>
    <w:rsid w:val="00FF3714"/>
    <w:rsid w:val="00FF38C9"/>
    <w:rsid w:val="00FF6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CC531-4215-414D-B65A-D9381421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A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A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9976BF6B17B6730E1EA4C5ED73F7D19E1836B3AF7F59D3B553E539566B60C19159C49E9AAF8CA51C00C5A07B3D2A4017B60CB75C151C7E9D" TargetMode="External"/><Relationship Id="rId18" Type="http://schemas.openxmlformats.org/officeDocument/2006/relationships/hyperlink" Target="consultantplus://offline/ref=69976BF6B17B6730E1EA5253C1532715E38A3732FFF6926C006D55C239E60A4C55DC4FBEE8B8C05B945D1E52BBDBF84E3F30D875C94E706521961A1DC5E2D" TargetMode="External"/><Relationship Id="rId26" Type="http://schemas.openxmlformats.org/officeDocument/2006/relationships/hyperlink" Target="consultantplus://offline/ref=69976BF6B17B6730E1EA5253C1532715E38A3732FFF6926C006D55C239E60A4C55DC4FBEE8B8C05B945D1E52B9DBF84E3F30D875C94E706521961A1DC5E2D" TargetMode="External"/><Relationship Id="rId39" Type="http://schemas.openxmlformats.org/officeDocument/2006/relationships/hyperlink" Target="consultantplus://offline/ref=69976BF6B17B6730E1EA5253C1532715E38A3732FFF09F6B016E55C239E60A4C55DC4FBEE8B8C05B945D1E51BEDBF84E3F30D875C94E706521961A1DC5E2D" TargetMode="External"/><Relationship Id="rId21" Type="http://schemas.openxmlformats.org/officeDocument/2006/relationships/hyperlink" Target="consultantplus://offline/ref=69976BF6B17B6730E1EA5253C1532715E38A3732FFF0916A0C6255C239E60A4C55DC4FBEE8B8C05B945D1E52BBDBF84E3F30D875C94E706521961A1DC5E2D" TargetMode="External"/><Relationship Id="rId34" Type="http://schemas.openxmlformats.org/officeDocument/2006/relationships/hyperlink" Target="consultantplus://offline/ref=69976BF6B17B6730E1EA5253C1532715E38A3732FFF09F6B016E55C239E60A4C55DC4FBEE8B8C05B945D1E50B6DBF84E3F30D875C94E706521961A1DC5E2D" TargetMode="External"/><Relationship Id="rId42" Type="http://schemas.openxmlformats.org/officeDocument/2006/relationships/hyperlink" Target="consultantplus://offline/ref=69976BF6B17B6730E1EA5253C1532715E38A3732FFF193680B6955C239E60A4C55DC4FBEE8B8C05B945D1E53B7DBF84E3F30D875C94E706521961A1DC5E2D" TargetMode="External"/><Relationship Id="rId47" Type="http://schemas.openxmlformats.org/officeDocument/2006/relationships/hyperlink" Target="consultantplus://offline/ref=69976BF6B17B6730E1EA5253C1532715E38A3732F7FD936A0D6108C831BF064E52D310A9EFF1CC5A945D1C53B584FD5B2E68D77FDF50757E3D941BC1E5D" TargetMode="External"/><Relationship Id="rId50" Type="http://schemas.openxmlformats.org/officeDocument/2006/relationships/hyperlink" Target="consultantplus://offline/ref=69976BF6B17B6730E1EA5253C1532715E38A3732FFF193680B6955C239E60A4C55DC4FBEE8B8C05B945D1E51B9DBF84E3F30D875C94E706521961A1DC5E2D" TargetMode="External"/><Relationship Id="rId55" Type="http://schemas.openxmlformats.org/officeDocument/2006/relationships/hyperlink" Target="consultantplus://offline/ref=69976BF6B17B6730E1EA5253C1532715E38A3732FFF6926C006D55C239E60A4C55DC4FBEE8B8C05B945D1E56BFDBF84E3F30D875C94E706521961A1DC5E2D" TargetMode="External"/><Relationship Id="rId63" Type="http://schemas.openxmlformats.org/officeDocument/2006/relationships/hyperlink" Target="consultantplus://offline/ref=69976BF6B17B6730E1EA5253C1532715E38A3732FFF0916A0C6255C239E60A4C55DC4FBEE8B8C05B945D1E53BCDBF84E3F30D875C94E706521961A1DC5E2D" TargetMode="External"/><Relationship Id="rId68" Type="http://schemas.openxmlformats.org/officeDocument/2006/relationships/hyperlink" Target="consultantplus://offline/ref=69976BF6B17B6730E1EA5253C1532715E38A3732FFF193680B6955C239E60A4C55DC4FBEE8B8C05B945D1E56B9DBF84E3F30D875C94E706521961A1DC5E2D" TargetMode="External"/><Relationship Id="rId7" Type="http://schemas.openxmlformats.org/officeDocument/2006/relationships/hyperlink" Target="consultantplus://offline/ref=69976BF6B17B6730E1EA5253C1532715E38A3732FFF696640F6D55C239E60A4C55DC4FBEE8B8C05B945D1E53BEDBF84E3F30D875C94E706521961A1DC5E2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9976BF6B17B6730E1EA5253C1532715E38A3732F7FD936A0D6108C831BF064E52D310A9EFF1CC5A945D1E57B584FD5B2E68D77FDF50757E3D941BC1E5D" TargetMode="External"/><Relationship Id="rId29" Type="http://schemas.openxmlformats.org/officeDocument/2006/relationships/hyperlink" Target="consultantplus://offline/ref=69976BF6B17B6730E1EA5253C1532715E38A3732FFF09F6B016E55C239E60A4C55DC4FBEE8B8C05B945D1E50BBDBF84E3F30D875C94E706521961A1DC5E2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9976BF6B17B6730E1EA5253C1532715E38A3732F7FD936A0D6108C831BF064E52D310A9EFF1CC5A945D1E57B584FD5B2E68D77FDF50757E3D941BC1E5D" TargetMode="External"/><Relationship Id="rId11" Type="http://schemas.openxmlformats.org/officeDocument/2006/relationships/hyperlink" Target="consultantplus://offline/ref=69976BF6B17B6730E1EA5253C1532715E38A3732FFF0916A0C6255C239E60A4C55DC4FBEE8B8C05B945D1E52BBDBF84E3F30D875C94E706521961A1DC5E2D" TargetMode="External"/><Relationship Id="rId24" Type="http://schemas.openxmlformats.org/officeDocument/2006/relationships/hyperlink" Target="consultantplus://offline/ref=69976BF6B17B6730E1EA5253C1532715E38A3732FFF19E6E0F6B55C239E60A4C55DC4FBEE8B8C05B945D1E5ABADBF84E3F30D875C94E706521961A1DC5E2D" TargetMode="External"/><Relationship Id="rId32" Type="http://schemas.openxmlformats.org/officeDocument/2006/relationships/hyperlink" Target="consultantplus://offline/ref=69976BF6B17B6730E1EA5253C1532715E38A3732FFF0916A0C6255C239E60A4C55DC4FBEE8B8C05B945D1E52B8DBF84E3F30D875C94E706521961A1DC5E2D" TargetMode="External"/><Relationship Id="rId37" Type="http://schemas.openxmlformats.org/officeDocument/2006/relationships/hyperlink" Target="consultantplus://offline/ref=69976BF6B17B6730E1EA5253C1532715E38A3732FFF091680A6A55C239E60A4C55DC4FBEE8B8C05B945D1E53B9DBF84E3F30D875C94E706521961A1DC5E2D" TargetMode="External"/><Relationship Id="rId40" Type="http://schemas.openxmlformats.org/officeDocument/2006/relationships/hyperlink" Target="consultantplus://offline/ref=69976BF6B17B6730E1EA5253C1532715E38A3732FFF09F6B016E55C239E60A4C55DC4FBEE8B8C05B945D1E51BFDBF84E3F30D875C94E706521961A1DC5E2D" TargetMode="External"/><Relationship Id="rId45" Type="http://schemas.openxmlformats.org/officeDocument/2006/relationships/hyperlink" Target="consultantplus://offline/ref=69976BF6B17B6730E1EA5253C1532715E38A3732FFF6926C006D55C239E60A4C55DC4FBEE8B8C05B945D1E50B9DBF84E3F30D875C94E706521961A1DC5E2D" TargetMode="External"/><Relationship Id="rId53" Type="http://schemas.openxmlformats.org/officeDocument/2006/relationships/hyperlink" Target="consultantplus://offline/ref=69976BF6B17B6730E1EA5253C1532715E38A3732FFF193680B6955C239E60A4C55DC4FBEE8B8C05B945D1E56BEDBF84E3F30D875C94E706521961A1DC5E2D" TargetMode="External"/><Relationship Id="rId58" Type="http://schemas.openxmlformats.org/officeDocument/2006/relationships/hyperlink" Target="consultantplus://offline/ref=69976BF6B17B6730E1EA5253C1532715E38A3732FFF6926C006D55C239E60A4C55DC4FBEE8B8C05B945D1E57BCDBF84E3F30D875C94E706521961A1DC5E2D" TargetMode="External"/><Relationship Id="rId66" Type="http://schemas.openxmlformats.org/officeDocument/2006/relationships/hyperlink" Target="consultantplus://offline/ref=69976BF6B17B6730E1EA5253C1532715E38A3732FFF193680B6955C239E60A4C55DC4FBEE8B8C05B945D1E56B8DBF84E3F30D875C94E706521961A1DC5E2D" TargetMode="External"/><Relationship Id="rId5" Type="http://schemas.openxmlformats.org/officeDocument/2006/relationships/hyperlink" Target="consultantplus://offline/ref=69976BF6B17B6730E1EA5253C1532715E38A3732F6F0966F0F6108C831BF064E52D310A9EFF1CC5A945D1E57B584FD5B2E68D77FDF50757E3D941BC1E5D" TargetMode="External"/><Relationship Id="rId15" Type="http://schemas.openxmlformats.org/officeDocument/2006/relationships/hyperlink" Target="consultantplus://offline/ref=69976BF6B17B6730E1EA5253C1532715E38A3732F6F0966F0F6108C831BF064E52D310A9EFF1CC5A945D1E57B584FD5B2E68D77FDF50757E3D941BC1E5D" TargetMode="External"/><Relationship Id="rId23" Type="http://schemas.openxmlformats.org/officeDocument/2006/relationships/hyperlink" Target="consultantplus://offline/ref=69976BF6B17B6730E1EA4C5ED73F7D19E1836B3AF7F59D3B553E539566B60C19159C49EBABFFC95A93564A03FA85A11D737BD572DF527061C3E6D" TargetMode="External"/><Relationship Id="rId28" Type="http://schemas.openxmlformats.org/officeDocument/2006/relationships/hyperlink" Target="consultantplus://offline/ref=69976BF6B17B6730E1EA5253C1532715E38A3732FFF193680B6955C239E60A4C55DC4FBEE8B8C05B945D1E52B7DBF84E3F30D875C94E706521961A1DC5E2D" TargetMode="External"/><Relationship Id="rId36" Type="http://schemas.openxmlformats.org/officeDocument/2006/relationships/hyperlink" Target="consultantplus://offline/ref=69976BF6B17B6730E1EA5253C1532715E38A3732FFF193680B6955C239E60A4C55DC4FBEE8B8C05B945D1E53B6DBF84E3F30D875C94E706521961A1DC5E2D" TargetMode="External"/><Relationship Id="rId49" Type="http://schemas.openxmlformats.org/officeDocument/2006/relationships/hyperlink" Target="consultantplus://offline/ref=69976BF6B17B6730E1EA5253C1532715E38A3732FFF6926C006D55C239E60A4C55DC4FBEE8B8C05B945D1E51BBDBF84E3F30D875C94E706521961A1DC5E2D" TargetMode="External"/><Relationship Id="rId57" Type="http://schemas.openxmlformats.org/officeDocument/2006/relationships/hyperlink" Target="consultantplus://offline/ref=69976BF6B17B6730E1EA5253C1532715E38A3732FFF6926C006D55C239E60A4C55DC4FBEE8B8C05B945D1E57BFDBF84E3F30D875C94E706521961A1DC5E2D" TargetMode="External"/><Relationship Id="rId61" Type="http://schemas.openxmlformats.org/officeDocument/2006/relationships/hyperlink" Target="consultantplus://offline/ref=69976BF6B17B6730E1EA5253C1532715E38A3732FFF6926C006D55C239E60A4C55DC4FBEE8B8C05B945D1E57B9DBF84E3F30D875C94E706521961A1DC5E2D" TargetMode="External"/><Relationship Id="rId10" Type="http://schemas.openxmlformats.org/officeDocument/2006/relationships/hyperlink" Target="consultantplus://offline/ref=69976BF6B17B6730E1EA5253C1532715E38A3732FFF091680A6A55C239E60A4C55DC4FBEE8B8C05B945D1E53BADBF84E3F30D875C94E706521961A1DC5E2D" TargetMode="External"/><Relationship Id="rId19" Type="http://schemas.openxmlformats.org/officeDocument/2006/relationships/hyperlink" Target="consultantplus://offline/ref=69976BF6B17B6730E1EA5253C1532715E38A3732FFF193680B6955C239E60A4C55DC4FBEE8B8C05B945D1E52BBDBF84E3F30D875C94E706521961A1DC5E2D" TargetMode="External"/><Relationship Id="rId31" Type="http://schemas.openxmlformats.org/officeDocument/2006/relationships/hyperlink" Target="consultantplus://offline/ref=69976BF6B17B6730E1EA5253C1532715E38A3732FFF09F6B016E55C239E60A4C55DC4FBEE8B8C05B945D1E50B9DBF84E3F30D875C94E706521961A1DC5E2D" TargetMode="External"/><Relationship Id="rId44" Type="http://schemas.openxmlformats.org/officeDocument/2006/relationships/hyperlink" Target="consultantplus://offline/ref=69976BF6B17B6730E1EA5253C1532715E38A3732FFF09F6B016E55C239E60A4C55DC4FBEE8B8C05B945D1E51BCDBF84E3F30D875C94E706521961A1DC5E2D" TargetMode="External"/><Relationship Id="rId52" Type="http://schemas.openxmlformats.org/officeDocument/2006/relationships/hyperlink" Target="consultantplus://offline/ref=69976BF6B17B6730E1EA5253C1532715E38A3732FFF6926C006D55C239E60A4C55DC4FBEE8B8C05B945D1E51B8DBF84E3F30D875C94E706521961A1DC5E2D" TargetMode="External"/><Relationship Id="rId60" Type="http://schemas.openxmlformats.org/officeDocument/2006/relationships/hyperlink" Target="consultantplus://offline/ref=69976BF6B17B6730E1EA5253C1532715E38A3732FFF6926C006D55C239E60A4C55DC4FBEE8B8C05B945D1E57BBDBF84E3F30D875C94E706521961A1DC5E2D" TargetMode="External"/><Relationship Id="rId65" Type="http://schemas.openxmlformats.org/officeDocument/2006/relationships/hyperlink" Target="consultantplus://offline/ref=69976BF6B17B6730E1EA5253C1532715E38A3732FFF193680B6955C239E60A4C55DC4FBEE8B8C05B945D1E56BADBF84E3F30D875C94E706521961A1DC5E2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9976BF6B17B6730E1EA5253C1532715E38A3732FFF193680B6955C239E60A4C55DC4FBEE8B8C05B945D1E52BBDBF84E3F30D875C94E706521961A1DC5E2D" TargetMode="External"/><Relationship Id="rId14" Type="http://schemas.openxmlformats.org/officeDocument/2006/relationships/hyperlink" Target="consultantplus://offline/ref=69976BF6B17B6730E1EA5253C1532715E38A3732FFF19F690F6855C239E60A4C55DC4FBEE8B8C05B945D1B54BDDBF84E3F30D875C94E706521961A1DC5E2D" TargetMode="External"/><Relationship Id="rId22" Type="http://schemas.openxmlformats.org/officeDocument/2006/relationships/hyperlink" Target="consultantplus://offline/ref=69976BF6B17B6730E1EA5253C1532715E38A3732FFF09F6B016E55C239E60A4C55DC4FBEE8B8C05B945D1E50BDDBF84E3F30D875C94E706521961A1DC5E2D" TargetMode="External"/><Relationship Id="rId27" Type="http://schemas.openxmlformats.org/officeDocument/2006/relationships/hyperlink" Target="consultantplus://offline/ref=69976BF6B17B6730E1EA5253C1532715E38A3732FFF193680B6955C239E60A4C55DC4FBEE8B8C05B945D1E52B9DBF84E3F30D875C94E706521961A1DC5E2D" TargetMode="External"/><Relationship Id="rId30" Type="http://schemas.openxmlformats.org/officeDocument/2006/relationships/hyperlink" Target="consultantplus://offline/ref=69976BF6B17B6730E1EA5253C1532715E38A3732FFF09F6B016E55C239E60A4C55DC4FBEE8B8C05B945D1E50B8DBF84E3F30D875C94E706521961A1DC5E2D" TargetMode="External"/><Relationship Id="rId35" Type="http://schemas.openxmlformats.org/officeDocument/2006/relationships/hyperlink" Target="consultantplus://offline/ref=69976BF6B17B6730E1EA5253C1532715E38A3732FFF193680B6955C239E60A4C55DC4FBEE8B8C05B945D1E53BEDBF84E3F30D875C94E706521961A1DC5E2D" TargetMode="External"/><Relationship Id="rId43" Type="http://schemas.openxmlformats.org/officeDocument/2006/relationships/hyperlink" Target="consultantplus://offline/ref=69976BF6B17B6730E1EA5253C1532715E38A3732FFF193680B6955C239E60A4C55DC4FBEE8B8C05B945D1E51BCDBF84E3F30D875C94E706521961A1DC5E2D" TargetMode="External"/><Relationship Id="rId48" Type="http://schemas.openxmlformats.org/officeDocument/2006/relationships/hyperlink" Target="consultantplus://offline/ref=69976BF6B17B6730E1EA5253C1532715E38A3732FFF6926C006D55C239E60A4C55DC4FBEE8B8C05B945D1E50B7DBF84E3F30D875C94E706521961A1DC5E2D" TargetMode="External"/><Relationship Id="rId56" Type="http://schemas.openxmlformats.org/officeDocument/2006/relationships/hyperlink" Target="consultantplus://offline/ref=69976BF6B17B6730E1EA5253C1532715E38A3732FFF6926C006D55C239E60A4C55DC4FBEE8B8C05B945D1E56B6DBF84E3F30D875C94E706521961A1DC5E2D" TargetMode="External"/><Relationship Id="rId64" Type="http://schemas.openxmlformats.org/officeDocument/2006/relationships/hyperlink" Target="consultantplus://offline/ref=69976BF6B17B6730E1EA5253C1532715E38A3732FFF0916A0C6255C239E60A4C55DC4FBEE8B8C05B945D1E52B6DBF84E3F30D875C94E706521961A1DC5E2D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69976BF6B17B6730E1EA5253C1532715E38A3732FFF6926C006D55C239E60A4C55DC4FBEE8B8C05B945D1E52BBDBF84E3F30D875C94E706521961A1DC5E2D" TargetMode="External"/><Relationship Id="rId51" Type="http://schemas.openxmlformats.org/officeDocument/2006/relationships/hyperlink" Target="consultantplus://offline/ref=69976BF6B17B6730E1EA5253C1532715E38A3732FFF193680B6955C239E60A4C55DC4FBEE8B8C05B945D1E51B7DBF84E3F30D875C94E706521961A1DC5E2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9976BF6B17B6730E1EA5253C1532715E38A3732FFF09F6B016E55C239E60A4C55DC4FBEE8B8C05B945D1E50BDDBF84E3F30D875C94E706521961A1DC5E2D" TargetMode="External"/><Relationship Id="rId17" Type="http://schemas.openxmlformats.org/officeDocument/2006/relationships/hyperlink" Target="consultantplus://offline/ref=69976BF6B17B6730E1EA5253C1532715E38A3732FFF696640F6D55C239E60A4C55DC4FBEE8B8C05B945D1E53BEDBF84E3F30D875C94E706521961A1DC5E2D" TargetMode="External"/><Relationship Id="rId25" Type="http://schemas.openxmlformats.org/officeDocument/2006/relationships/hyperlink" Target="consultantplus://offline/ref=69976BF6B17B6730E1EA5253C1532715E38A3732FFF1916C0A6955C239E60A4C55DC4FBEE8B8C05B945D1E51BFDBF84E3F30D875C94E706521961A1DC5E2D" TargetMode="External"/><Relationship Id="rId33" Type="http://schemas.openxmlformats.org/officeDocument/2006/relationships/hyperlink" Target="consultantplus://offline/ref=69976BF6B17B6730E1EA5253C1532715E38A3732FFF091680A6A55C239E60A4C55DC4FBEE8B8C05B945D1E53BBDBF84E3F30D875C94E706521961A1DC5E2D" TargetMode="External"/><Relationship Id="rId38" Type="http://schemas.openxmlformats.org/officeDocument/2006/relationships/hyperlink" Target="consultantplus://offline/ref=69976BF6B17B6730E1EA5253C1532715E38A3732FFF6926C006D55C239E60A4C55DC4FBEE8B8C05B945D1E53BFDBF84E3F30D875C94E706521961A1DC5E2D" TargetMode="External"/><Relationship Id="rId46" Type="http://schemas.openxmlformats.org/officeDocument/2006/relationships/hyperlink" Target="consultantplus://offline/ref=69976BF6B17B6730E1EA5253C1532715E38A3732FFF193680B6955C239E60A4C55DC4FBEE8B8C05B945D1E51BADBF84E3F30D875C94E706521961A1DC5E2D" TargetMode="External"/><Relationship Id="rId59" Type="http://schemas.openxmlformats.org/officeDocument/2006/relationships/hyperlink" Target="consultantplus://offline/ref=69976BF6B17B6730E1EA5253C1532715E38A3732FFF193680B6955C239E60A4C55DC4FBEE8B8C05B945D1E56BCDBF84E3F30D875C94E706521961A1DC5E2D" TargetMode="External"/><Relationship Id="rId67" Type="http://schemas.openxmlformats.org/officeDocument/2006/relationships/hyperlink" Target="consultantplus://offline/ref=69976BF6B17B6730E1EA5253C1532715E38A3732F6F0966F0F6108C831BF064E52D310A9EFF1CC5A945D1E5BB584FD5B2E68D77FDF50757E3D941BC1E5D" TargetMode="External"/><Relationship Id="rId20" Type="http://schemas.openxmlformats.org/officeDocument/2006/relationships/hyperlink" Target="consultantplus://offline/ref=69976BF6B17B6730E1EA5253C1532715E38A3732FFF091680A6A55C239E60A4C55DC4FBEE8B8C05B945D1E53BADBF84E3F30D875C94E706521961A1DC5E2D" TargetMode="External"/><Relationship Id="rId41" Type="http://schemas.openxmlformats.org/officeDocument/2006/relationships/hyperlink" Target="consultantplus://offline/ref=69976BF6B17B6730E1EA5253C1532715E38A3732FFF0916A0C6255C239E60A4C55DC4FBEE8B8C05B945D1E52B9DBF84E3F30D875C94E706521961A1DC5E2D" TargetMode="External"/><Relationship Id="rId54" Type="http://schemas.openxmlformats.org/officeDocument/2006/relationships/image" Target="media/image1.wmf"/><Relationship Id="rId62" Type="http://schemas.openxmlformats.org/officeDocument/2006/relationships/hyperlink" Target="consultantplus://offline/ref=69976BF6B17B6730E1EA4C5ED73F7D19E1836B3AF7F59D3B553E539566B60C19159C49EBABFFC85D91564A03FA85A11D737BD572DF527061C3E6D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4711</Words>
  <Characters>26855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2019-05-28T03:04:00Z</dcterms:created>
  <dcterms:modified xsi:type="dcterms:W3CDTF">2019-05-28T03:04:00Z</dcterms:modified>
</cp:coreProperties>
</file>