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5442" w14:textId="2873C65E" w:rsidR="00000000" w:rsidRPr="006B693C" w:rsidRDefault="000E0D29" w:rsidP="000E0D29">
      <w:pPr>
        <w:jc w:val="right"/>
        <w:rPr>
          <w:rFonts w:ascii="Times New Roman" w:hAnsi="Times New Roman" w:cs="Times New Roman"/>
          <w:sz w:val="28"/>
          <w:szCs w:val="28"/>
        </w:rPr>
      </w:pPr>
      <w:r w:rsidRPr="006B693C">
        <w:rPr>
          <w:rFonts w:ascii="Times New Roman" w:hAnsi="Times New Roman" w:cs="Times New Roman"/>
          <w:sz w:val="28"/>
          <w:szCs w:val="28"/>
        </w:rPr>
        <w:t>Приложение</w:t>
      </w:r>
    </w:p>
    <w:p w14:paraId="625F7571" w14:textId="77777777" w:rsidR="006B693C" w:rsidRDefault="006B693C" w:rsidP="006B69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94C6B" w14:textId="793E340B" w:rsidR="000E0D29" w:rsidRPr="006B693C" w:rsidRDefault="000E0D29" w:rsidP="006B6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3C">
        <w:rPr>
          <w:rFonts w:ascii="Times New Roman" w:hAnsi="Times New Roman" w:cs="Times New Roman"/>
          <w:sz w:val="24"/>
          <w:szCs w:val="24"/>
        </w:rPr>
        <w:t>Форма</w:t>
      </w:r>
      <w:r w:rsidR="006B693C">
        <w:rPr>
          <w:rFonts w:ascii="Times New Roman" w:hAnsi="Times New Roman" w:cs="Times New Roman"/>
          <w:sz w:val="24"/>
          <w:szCs w:val="24"/>
        </w:rPr>
        <w:t xml:space="preserve"> сбора сведений о случаях причинения вреда жизни и здоровью, а также предложений по совершенствованию действующего механизма компенсационных выплат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268"/>
        <w:gridCol w:w="1134"/>
        <w:gridCol w:w="1134"/>
        <w:gridCol w:w="992"/>
        <w:gridCol w:w="1985"/>
        <w:gridCol w:w="2268"/>
        <w:gridCol w:w="1984"/>
      </w:tblGrid>
      <w:tr w:rsidR="006B693C" w:rsidRPr="006B693C" w14:paraId="068D4D13" w14:textId="77777777" w:rsidTr="006B693C">
        <w:trPr>
          <w:trHeight w:val="1497"/>
        </w:trPr>
        <w:tc>
          <w:tcPr>
            <w:tcW w:w="562" w:type="dxa"/>
            <w:vMerge w:val="restart"/>
            <w:vAlign w:val="center"/>
          </w:tcPr>
          <w:p w14:paraId="44D56542" w14:textId="21F2BABD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702881A1" w14:textId="78C55185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14:paraId="5D01F419" w14:textId="145E9A21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организации, </w:t>
            </w: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контактные данные</w:t>
            </w:r>
          </w:p>
        </w:tc>
        <w:tc>
          <w:tcPr>
            <w:tcW w:w="2268" w:type="dxa"/>
            <w:vMerge w:val="restart"/>
            <w:vAlign w:val="center"/>
          </w:tcPr>
          <w:p w14:paraId="5FAC850F" w14:textId="686E03B7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Известен ли организации и добровольцам (волонтерам) механизм компенсационных выплат</w:t>
            </w:r>
            <w:r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2EFE5D24" w14:textId="4A1CA435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(да/нет)</w:t>
            </w:r>
          </w:p>
        </w:tc>
        <w:tc>
          <w:tcPr>
            <w:tcW w:w="3260" w:type="dxa"/>
            <w:gridSpan w:val="3"/>
            <w:vAlign w:val="center"/>
          </w:tcPr>
          <w:p w14:paraId="4167CD1B" w14:textId="77777777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осуществлении добровольческой (волонтерской) деятельности были ли случаи причинения вреда жизни и здоровью?</w:t>
            </w:r>
          </w:p>
          <w:p w14:paraId="316F837A" w14:textId="69E6378F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(да/нет; если да – указать количество случаев)</w:t>
            </w:r>
          </w:p>
        </w:tc>
        <w:tc>
          <w:tcPr>
            <w:tcW w:w="1985" w:type="dxa"/>
            <w:vMerge w:val="restart"/>
            <w:vAlign w:val="center"/>
          </w:tcPr>
          <w:p w14:paraId="3C63A229" w14:textId="56FD00DC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какому направлению осуществлялась деятельность?</w:t>
            </w:r>
            <w:r w:rsidR="00B0142E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268" w:type="dxa"/>
            <w:vMerge w:val="restart"/>
            <w:vAlign w:val="center"/>
          </w:tcPr>
          <w:p w14:paraId="1E139FE9" w14:textId="7EB60AA8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случае, если вред жизни и здоровью был причинен, почему не воспользовались механизмом компенсационных выплат?</w:t>
            </w:r>
          </w:p>
        </w:tc>
        <w:tc>
          <w:tcPr>
            <w:tcW w:w="1984" w:type="dxa"/>
            <w:vMerge w:val="restart"/>
            <w:vAlign w:val="center"/>
          </w:tcPr>
          <w:p w14:paraId="71EA7725" w14:textId="58E75E1A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Укажите предложения по совершенствованию действующего механизма компенсационных выплат</w:t>
            </w:r>
          </w:p>
        </w:tc>
      </w:tr>
      <w:tr w:rsidR="006B693C" w:rsidRPr="006B693C" w14:paraId="3FDB58BE" w14:textId="77777777" w:rsidTr="006B693C">
        <w:tc>
          <w:tcPr>
            <w:tcW w:w="562" w:type="dxa"/>
            <w:vMerge/>
          </w:tcPr>
          <w:p w14:paraId="25BA73BA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F66FB2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280AA9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2DA6C6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63C84E" w14:textId="28C3CCC3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травмы, увечья</w:t>
            </w:r>
          </w:p>
        </w:tc>
        <w:tc>
          <w:tcPr>
            <w:tcW w:w="1134" w:type="dxa"/>
            <w:vAlign w:val="center"/>
          </w:tcPr>
          <w:p w14:paraId="15083207" w14:textId="7AB3D08C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болезнь</w:t>
            </w:r>
          </w:p>
        </w:tc>
        <w:tc>
          <w:tcPr>
            <w:tcW w:w="992" w:type="dxa"/>
            <w:vAlign w:val="center"/>
          </w:tcPr>
          <w:p w14:paraId="7673FA46" w14:textId="0F5F9F96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смерть</w:t>
            </w:r>
          </w:p>
        </w:tc>
        <w:tc>
          <w:tcPr>
            <w:tcW w:w="1985" w:type="dxa"/>
            <w:vMerge/>
          </w:tcPr>
          <w:p w14:paraId="18A04118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55576C" w14:textId="5550D24A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07BE27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93C" w:rsidRPr="006B693C" w14:paraId="685634E5" w14:textId="77777777" w:rsidTr="006B693C">
        <w:tc>
          <w:tcPr>
            <w:tcW w:w="562" w:type="dxa"/>
          </w:tcPr>
          <w:p w14:paraId="46EA3EF5" w14:textId="32195900" w:rsidR="006B693C" w:rsidRPr="006B693C" w:rsidRDefault="006B693C" w:rsidP="000E0D2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D274D1" w14:textId="499A7E40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D8687E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2D7945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2418E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9B73C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2739AF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6565D7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DCD3F4" w14:textId="56EDF1E3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BC0844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3C" w:rsidRPr="006B693C" w14:paraId="00A3D227" w14:textId="77777777" w:rsidTr="006B693C">
        <w:tc>
          <w:tcPr>
            <w:tcW w:w="562" w:type="dxa"/>
          </w:tcPr>
          <w:p w14:paraId="36703774" w14:textId="77777777" w:rsidR="006B693C" w:rsidRPr="006B693C" w:rsidRDefault="006B693C" w:rsidP="000E0D2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382210" w14:textId="237E1173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F96BA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C65262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35A43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A7C1B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37E164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CC3119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CE7B0B" w14:textId="2A008A73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5313EF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3C" w:rsidRPr="006B693C" w14:paraId="2BD81B72" w14:textId="77777777" w:rsidTr="006B693C">
        <w:tc>
          <w:tcPr>
            <w:tcW w:w="562" w:type="dxa"/>
          </w:tcPr>
          <w:p w14:paraId="35E043C2" w14:textId="77777777" w:rsidR="006B693C" w:rsidRPr="006B693C" w:rsidRDefault="006B693C" w:rsidP="000E0D2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9446FC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425C4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D97931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B0DFC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47DCC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AE19D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E91DB4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AE0A17" w14:textId="418470D3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C60E31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3C" w:rsidRPr="006B693C" w14:paraId="621ED86F" w14:textId="77777777" w:rsidTr="006B693C">
        <w:tc>
          <w:tcPr>
            <w:tcW w:w="562" w:type="dxa"/>
          </w:tcPr>
          <w:p w14:paraId="4D2A414F" w14:textId="4D667F60" w:rsidR="006B693C" w:rsidRPr="006B693C" w:rsidRDefault="006B693C" w:rsidP="000E0D29">
            <w:pPr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6918527B" w14:textId="446D0248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65213044" w14:textId="24FD5CA6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14:paraId="45459D02" w14:textId="26D813A3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1AA53CAE" w14:textId="4A762B0E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015A8B7" w14:textId="325EA5EF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14:paraId="69F65596" w14:textId="7410803D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14:paraId="6430CD8C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3E44EB" w14:textId="5A254E11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14:paraId="31E6B4A7" w14:textId="06F5E35F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15978007" w14:textId="77777777" w:rsidR="000E0D29" w:rsidRDefault="000E0D29" w:rsidP="000E0D29">
      <w:pPr>
        <w:jc w:val="right"/>
      </w:pPr>
    </w:p>
    <w:sectPr w:rsidR="000E0D29" w:rsidSect="000E0D29">
      <w:pgSz w:w="16838" w:h="11906" w:orient="landscape"/>
      <w:pgMar w:top="567" w:right="395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D798" w14:textId="77777777" w:rsidR="002E010B" w:rsidRDefault="002E010B" w:rsidP="006B693C">
      <w:pPr>
        <w:spacing w:after="0" w:line="240" w:lineRule="auto"/>
      </w:pPr>
      <w:r>
        <w:separator/>
      </w:r>
    </w:p>
  </w:endnote>
  <w:endnote w:type="continuationSeparator" w:id="0">
    <w:p w14:paraId="2F703C17" w14:textId="77777777" w:rsidR="002E010B" w:rsidRDefault="002E010B" w:rsidP="006B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A3B2" w14:textId="77777777" w:rsidR="002E010B" w:rsidRDefault="002E010B" w:rsidP="006B693C">
      <w:pPr>
        <w:spacing w:after="0" w:line="240" w:lineRule="auto"/>
      </w:pPr>
      <w:r>
        <w:separator/>
      </w:r>
    </w:p>
  </w:footnote>
  <w:footnote w:type="continuationSeparator" w:id="0">
    <w:p w14:paraId="752D8F65" w14:textId="77777777" w:rsidR="002E010B" w:rsidRDefault="002E010B" w:rsidP="006B693C">
      <w:pPr>
        <w:spacing w:after="0" w:line="240" w:lineRule="auto"/>
      </w:pPr>
      <w:r>
        <w:continuationSeparator/>
      </w:r>
    </w:p>
  </w:footnote>
  <w:footnote w:id="1">
    <w:p w14:paraId="5F91621D" w14:textId="337CD4D0" w:rsidR="006B693C" w:rsidRPr="00B0142E" w:rsidRDefault="006B693C" w:rsidP="006B693C">
      <w:pPr>
        <w:pStyle w:val="a5"/>
        <w:rPr>
          <w:rFonts w:ascii="Times New Roman" w:hAnsi="Times New Roman" w:cs="Times New Roman"/>
          <w:sz w:val="22"/>
          <w:szCs w:val="22"/>
        </w:rPr>
      </w:pPr>
      <w:r w:rsidRPr="00B0142E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B0142E">
        <w:rPr>
          <w:rFonts w:ascii="Times New Roman" w:hAnsi="Times New Roman" w:cs="Times New Roman"/>
          <w:sz w:val="22"/>
          <w:szCs w:val="22"/>
        </w:rPr>
        <w:t xml:space="preserve"> Механизм предоставления компенсационных выплат добровольцам (волонтерам), определенный </w:t>
      </w:r>
      <w:r w:rsidRPr="00B0142E">
        <w:rPr>
          <w:rFonts w:ascii="Times New Roman" w:hAnsi="Times New Roman" w:cs="Times New Roman"/>
          <w:sz w:val="22"/>
          <w:szCs w:val="22"/>
        </w:rPr>
        <w:t>Постановление</w:t>
      </w:r>
      <w:r w:rsidR="00B0142E" w:rsidRPr="00B0142E">
        <w:rPr>
          <w:rFonts w:ascii="Times New Roman" w:hAnsi="Times New Roman" w:cs="Times New Roman"/>
          <w:sz w:val="22"/>
          <w:szCs w:val="22"/>
        </w:rPr>
        <w:t>м</w:t>
      </w:r>
      <w:r w:rsidRPr="00B0142E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07.03.2023 № 356 «Об утверждении Правил назначения и выплаты компенсации, предусмотренной пунктом 1.1 статьи 17.1 Федерального закона «О благотворительной деятельности и добровольчестве (волонтерстве)»</w:t>
      </w:r>
      <w:r w:rsidR="00B0142E" w:rsidRPr="00B0142E">
        <w:rPr>
          <w:rFonts w:ascii="Times New Roman" w:hAnsi="Times New Roman" w:cs="Times New Roman"/>
          <w:sz w:val="22"/>
          <w:szCs w:val="22"/>
        </w:rPr>
        <w:t xml:space="preserve"> - </w:t>
      </w:r>
      <w:hyperlink r:id="rId1" w:history="1">
        <w:proofErr w:type="spellStart"/>
        <w:r w:rsidR="00B0142E" w:rsidRPr="00B0142E">
          <w:rPr>
            <w:rStyle w:val="a8"/>
            <w:rFonts w:ascii="Times New Roman" w:hAnsi="Times New Roman" w:cs="Times New Roman"/>
            <w:sz w:val="22"/>
            <w:szCs w:val="22"/>
          </w:rPr>
          <w:t>http</w:t>
        </w:r>
        <w:proofErr w:type="spellEnd"/>
        <w:r w:rsidR="00B0142E" w:rsidRPr="00B0142E">
          <w:rPr>
            <w:rStyle w:val="a8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="00B0142E" w:rsidRPr="00B0142E">
          <w:rPr>
            <w:rStyle w:val="a8"/>
            <w:rFonts w:ascii="Times New Roman" w:hAnsi="Times New Roman" w:cs="Times New Roman"/>
            <w:sz w:val="22"/>
            <w:szCs w:val="22"/>
          </w:rPr>
          <w:t>government.ru</w:t>
        </w:r>
        <w:proofErr w:type="spellEnd"/>
        <w:r w:rsidR="00B0142E" w:rsidRPr="00B0142E">
          <w:rPr>
            <w:rStyle w:val="a8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B0142E" w:rsidRPr="00B0142E">
          <w:rPr>
            <w:rStyle w:val="a8"/>
            <w:rFonts w:ascii="Times New Roman" w:hAnsi="Times New Roman" w:cs="Times New Roman"/>
            <w:sz w:val="22"/>
            <w:szCs w:val="22"/>
          </w:rPr>
          <w:t>docs</w:t>
        </w:r>
        <w:proofErr w:type="spellEnd"/>
        <w:r w:rsidR="00B0142E" w:rsidRPr="00B0142E">
          <w:rPr>
            <w:rStyle w:val="a8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B0142E" w:rsidRPr="00B0142E">
          <w:rPr>
            <w:rStyle w:val="a8"/>
            <w:rFonts w:ascii="Times New Roman" w:hAnsi="Times New Roman" w:cs="Times New Roman"/>
            <w:sz w:val="22"/>
            <w:szCs w:val="22"/>
          </w:rPr>
          <w:t>all</w:t>
        </w:r>
        <w:proofErr w:type="spellEnd"/>
        <w:r w:rsidR="00B0142E" w:rsidRPr="00B0142E">
          <w:rPr>
            <w:rStyle w:val="a8"/>
            <w:rFonts w:ascii="Times New Roman" w:hAnsi="Times New Roman" w:cs="Times New Roman"/>
            <w:sz w:val="22"/>
            <w:szCs w:val="22"/>
          </w:rPr>
          <w:t>/146806/</w:t>
        </w:r>
      </w:hyperlink>
      <w:r w:rsidR="00B0142E" w:rsidRPr="00B0142E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14:paraId="5CBC554F" w14:textId="17E454E1" w:rsidR="00B0142E" w:rsidRPr="00B0142E" w:rsidRDefault="00B0142E" w:rsidP="00B0142E">
      <w:pPr>
        <w:pStyle w:val="a5"/>
        <w:rPr>
          <w:rFonts w:ascii="Times New Roman" w:hAnsi="Times New Roman" w:cs="Times New Roman"/>
          <w:sz w:val="22"/>
          <w:szCs w:val="22"/>
        </w:rPr>
      </w:pPr>
      <w:r w:rsidRPr="00B0142E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B0142E">
        <w:rPr>
          <w:rFonts w:ascii="Times New Roman" w:hAnsi="Times New Roman" w:cs="Times New Roman"/>
          <w:sz w:val="22"/>
          <w:szCs w:val="22"/>
        </w:rPr>
        <w:t xml:space="preserve"> Пунктом 1.1 статьи 17.1 </w:t>
      </w:r>
      <w:r w:rsidRPr="00B0142E">
        <w:rPr>
          <w:rFonts w:ascii="Times New Roman" w:hAnsi="Times New Roman" w:cs="Times New Roman"/>
          <w:sz w:val="22"/>
          <w:szCs w:val="22"/>
        </w:rPr>
        <w:t>Федеральн</w:t>
      </w:r>
      <w:r w:rsidRPr="00B0142E">
        <w:rPr>
          <w:rFonts w:ascii="Times New Roman" w:hAnsi="Times New Roman" w:cs="Times New Roman"/>
          <w:sz w:val="22"/>
          <w:szCs w:val="22"/>
        </w:rPr>
        <w:t xml:space="preserve">ого </w:t>
      </w:r>
      <w:r w:rsidRPr="00B0142E">
        <w:rPr>
          <w:rFonts w:ascii="Times New Roman" w:hAnsi="Times New Roman" w:cs="Times New Roman"/>
          <w:sz w:val="22"/>
          <w:szCs w:val="22"/>
        </w:rPr>
        <w:t>закон</w:t>
      </w:r>
      <w:r w:rsidRPr="00B0142E">
        <w:rPr>
          <w:rFonts w:ascii="Times New Roman" w:hAnsi="Times New Roman" w:cs="Times New Roman"/>
          <w:sz w:val="22"/>
          <w:szCs w:val="22"/>
        </w:rPr>
        <w:t>а</w:t>
      </w:r>
      <w:r w:rsidRPr="00B0142E">
        <w:rPr>
          <w:rFonts w:ascii="Times New Roman" w:hAnsi="Times New Roman" w:cs="Times New Roman"/>
          <w:sz w:val="22"/>
          <w:szCs w:val="22"/>
        </w:rPr>
        <w:t xml:space="preserve"> от 11.08.1995 </w:t>
      </w:r>
      <w:r w:rsidRPr="00B0142E">
        <w:rPr>
          <w:rFonts w:ascii="Times New Roman" w:hAnsi="Times New Roman" w:cs="Times New Roman"/>
          <w:sz w:val="22"/>
          <w:szCs w:val="22"/>
        </w:rPr>
        <w:t>№</w:t>
      </w:r>
      <w:r w:rsidRPr="00B0142E">
        <w:rPr>
          <w:rFonts w:ascii="Times New Roman" w:hAnsi="Times New Roman" w:cs="Times New Roman"/>
          <w:sz w:val="22"/>
          <w:szCs w:val="22"/>
        </w:rPr>
        <w:t xml:space="preserve"> 135-ФЗ </w:t>
      </w:r>
      <w:r w:rsidRPr="00B0142E">
        <w:rPr>
          <w:rFonts w:ascii="Times New Roman" w:hAnsi="Times New Roman" w:cs="Times New Roman"/>
          <w:sz w:val="22"/>
          <w:szCs w:val="22"/>
        </w:rPr>
        <w:t>«</w:t>
      </w:r>
      <w:r w:rsidRPr="00B0142E">
        <w:rPr>
          <w:rFonts w:ascii="Times New Roman" w:hAnsi="Times New Roman" w:cs="Times New Roman"/>
          <w:sz w:val="22"/>
          <w:szCs w:val="22"/>
        </w:rPr>
        <w:t>О благотворительной деятельности и добровольчестве (волонтерстве)</w:t>
      </w:r>
      <w:r w:rsidRPr="00B0142E">
        <w:rPr>
          <w:rFonts w:ascii="Times New Roman" w:hAnsi="Times New Roman" w:cs="Times New Roman"/>
          <w:sz w:val="22"/>
          <w:szCs w:val="22"/>
        </w:rPr>
        <w:t xml:space="preserve">» установлены следующие виды деятельности, при осуществлении которых, в случае получения вреда жизни и здоровью, добровольцу (волонтеру) </w:t>
      </w:r>
      <w:r w:rsidRPr="00B0142E">
        <w:rPr>
          <w:rFonts w:ascii="Times New Roman" w:hAnsi="Times New Roman" w:cs="Times New Roman"/>
          <w:sz w:val="22"/>
          <w:szCs w:val="22"/>
        </w:rPr>
        <w:t>выплачивается компенсация</w:t>
      </w:r>
      <w:r w:rsidRPr="00B0142E">
        <w:rPr>
          <w:rFonts w:ascii="Times New Roman" w:hAnsi="Times New Roman" w:cs="Times New Roman"/>
          <w:sz w:val="22"/>
          <w:szCs w:val="22"/>
        </w:rPr>
        <w:t xml:space="preserve"> </w:t>
      </w:r>
      <w:hyperlink r:id="rId2" w:history="1">
        <w:r w:rsidRPr="00B0142E">
          <w:rPr>
            <w:rStyle w:val="a8"/>
            <w:rFonts w:ascii="Times New Roman" w:hAnsi="Times New Roman" w:cs="Times New Roman"/>
            <w:sz w:val="22"/>
            <w:szCs w:val="22"/>
          </w:rPr>
          <w:t>(ссылка)</w:t>
        </w:r>
      </w:hyperlink>
      <w:r w:rsidRPr="00B0142E">
        <w:rPr>
          <w:rFonts w:ascii="Times New Roman" w:hAnsi="Times New Roman" w:cs="Times New Roman"/>
          <w:sz w:val="22"/>
          <w:szCs w:val="22"/>
        </w:rPr>
        <w:t>:</w:t>
      </w:r>
    </w:p>
    <w:p w14:paraId="7CBD9505" w14:textId="40219F1A" w:rsidR="00B0142E" w:rsidRPr="00B0142E" w:rsidRDefault="00B0142E" w:rsidP="00B0142E">
      <w:pPr>
        <w:pStyle w:val="a5"/>
        <w:ind w:left="567" w:hanging="283"/>
        <w:rPr>
          <w:rFonts w:ascii="Times New Roman" w:hAnsi="Times New Roman" w:cs="Times New Roman"/>
          <w:sz w:val="22"/>
          <w:szCs w:val="22"/>
        </w:rPr>
      </w:pPr>
      <w:r w:rsidRPr="00B0142E">
        <w:rPr>
          <w:rFonts w:ascii="Times New Roman" w:hAnsi="Times New Roman" w:cs="Times New Roman"/>
          <w:sz w:val="22"/>
          <w:szCs w:val="22"/>
        </w:rPr>
        <w:t>1) участие в ликвидации чрезвычайных ситуаций и их последствий, профилактике и тушении пожаров, проведении аварийно-спасательных работ, а также 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100AD2C9" w14:textId="77777777" w:rsidR="00B0142E" w:rsidRPr="00B0142E" w:rsidRDefault="00B0142E" w:rsidP="00B0142E">
      <w:pPr>
        <w:pStyle w:val="a5"/>
        <w:ind w:left="567" w:hanging="283"/>
        <w:rPr>
          <w:rFonts w:ascii="Times New Roman" w:hAnsi="Times New Roman" w:cs="Times New Roman"/>
          <w:sz w:val="22"/>
          <w:szCs w:val="22"/>
        </w:rPr>
      </w:pPr>
      <w:r w:rsidRPr="00B0142E">
        <w:rPr>
          <w:rFonts w:ascii="Times New Roman" w:hAnsi="Times New Roman" w:cs="Times New Roman"/>
          <w:sz w:val="22"/>
          <w:szCs w:val="22"/>
        </w:rPr>
        <w:t>2) содействие в оказании гражданам, страдающим заболеваниями, представляющими опасность для окружающих, медицинской помощи в организациях, оказывающих медицинскую помощь;</w:t>
      </w:r>
    </w:p>
    <w:p w14:paraId="4316D4D5" w14:textId="4F473F92" w:rsidR="00B0142E" w:rsidRPr="00B0142E" w:rsidRDefault="00B0142E" w:rsidP="00B0142E">
      <w:pPr>
        <w:pStyle w:val="a5"/>
        <w:ind w:left="567" w:hanging="283"/>
        <w:rPr>
          <w:rFonts w:ascii="Times New Roman" w:hAnsi="Times New Roman" w:cs="Times New Roman"/>
          <w:sz w:val="22"/>
          <w:szCs w:val="22"/>
        </w:rPr>
      </w:pPr>
      <w:r w:rsidRPr="00B0142E">
        <w:rPr>
          <w:rFonts w:ascii="Times New Roman" w:hAnsi="Times New Roman" w:cs="Times New Roman"/>
          <w:sz w:val="22"/>
          <w:szCs w:val="22"/>
        </w:rPr>
        <w:t>3) участие в поиске лиц, пропавших без вести, в том числе оказание помощи органам внутренних дел (полиции) и иным правоохранительным органам в мероприятиях по поиску лиц, пропавших без вести.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831C3"/>
    <w:multiLevelType w:val="hybridMultilevel"/>
    <w:tmpl w:val="C55E5A7C"/>
    <w:lvl w:ilvl="0" w:tplc="C6BC9D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4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6D"/>
    <w:rsid w:val="000E0D29"/>
    <w:rsid w:val="000E709E"/>
    <w:rsid w:val="00281621"/>
    <w:rsid w:val="002E010B"/>
    <w:rsid w:val="0034276D"/>
    <w:rsid w:val="006B693C"/>
    <w:rsid w:val="007E473D"/>
    <w:rsid w:val="008A0589"/>
    <w:rsid w:val="008F59BD"/>
    <w:rsid w:val="00954CC7"/>
    <w:rsid w:val="00A1743A"/>
    <w:rsid w:val="00B0142E"/>
    <w:rsid w:val="00B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D7C2"/>
  <w15:chartTrackingRefBased/>
  <w15:docId w15:val="{069F7F64-A56D-46EC-A8E8-4B7774F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D2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B693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B693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B693C"/>
    <w:rPr>
      <w:vertAlign w:val="superscript"/>
    </w:rPr>
  </w:style>
  <w:style w:type="character" w:styleId="a8">
    <w:name w:val="Hyperlink"/>
    <w:basedOn w:val="a0"/>
    <w:uiPriority w:val="99"/>
    <w:unhideWhenUsed/>
    <w:rsid w:val="00B0142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0142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B014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document/cons_doc_LAW_7495/d12634a3b32eea709b2c4fc1b24c6533c88154e6/" TargetMode="External"/><Relationship Id="rId1" Type="http://schemas.openxmlformats.org/officeDocument/2006/relationships/hyperlink" Target="http://government.ru/docs/all/1468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044F-1645-4DB6-9D9C-2E216E12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Пилипенко</dc:creator>
  <cp:keywords/>
  <dc:description/>
  <cp:lastModifiedBy>Анастасия Пилипенко</cp:lastModifiedBy>
  <cp:revision>2</cp:revision>
  <dcterms:created xsi:type="dcterms:W3CDTF">2024-07-30T08:27:00Z</dcterms:created>
  <dcterms:modified xsi:type="dcterms:W3CDTF">2024-07-30T09:09:00Z</dcterms:modified>
</cp:coreProperties>
</file>